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F27843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F27843" w:rsidRPr="00632ACB" w:rsidRDefault="00F27843" w:rsidP="00F27843">
      <w:pPr>
        <w:jc w:val="center"/>
        <w:outlineLvl w:val="0"/>
        <w:rPr>
          <w:rFonts w:ascii="Verdana" w:hAnsi="Verdana"/>
          <w:b/>
        </w:rPr>
      </w:pPr>
      <w:r w:rsidRPr="00632ACB">
        <w:rPr>
          <w:rFonts w:ascii="Verdana" w:hAnsi="Verdana"/>
          <w:b/>
        </w:rPr>
        <w:t>all’</w:t>
      </w:r>
      <w:r w:rsidR="00632ACB" w:rsidRPr="00632ACB">
        <w:rPr>
          <w:rFonts w:ascii="Verdana" w:hAnsi="Verdana"/>
          <w:b/>
        </w:rPr>
        <w:t>Avviso pubblico, per titoli e colloquio, per il conferimento di un incarico a tempo determinato, della durata di un anno, per n. 1 posto di Dirigente Medico, area della medicina diagnostica e dei servizi, disciplina Anestesia e Rianimazione, da assegnare alla S.C. Terapia intensiva ad indirizzo neurologico/neurochirurgico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593160"/>
    <w:rsid w:val="00632ACB"/>
    <w:rsid w:val="00705124"/>
    <w:rsid w:val="00743EDF"/>
    <w:rsid w:val="0077004A"/>
    <w:rsid w:val="007C1600"/>
    <w:rsid w:val="007E5DF0"/>
    <w:rsid w:val="00840D7A"/>
    <w:rsid w:val="008706AC"/>
    <w:rsid w:val="008E2EAC"/>
    <w:rsid w:val="00910AEC"/>
    <w:rsid w:val="00936C0D"/>
    <w:rsid w:val="009A2B7E"/>
    <w:rsid w:val="00A24FE7"/>
    <w:rsid w:val="00A266AE"/>
    <w:rsid w:val="00A439A8"/>
    <w:rsid w:val="00A462C5"/>
    <w:rsid w:val="00A50567"/>
    <w:rsid w:val="00B31BF0"/>
    <w:rsid w:val="00BA1537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27843"/>
    <w:rsid w:val="00FD4A06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Balcerek-38333</cp:lastModifiedBy>
  <cp:revision>4</cp:revision>
  <cp:lastPrinted>2022-07-13T10:08:00Z</cp:lastPrinted>
  <dcterms:created xsi:type="dcterms:W3CDTF">2022-11-14T11:14:00Z</dcterms:created>
  <dcterms:modified xsi:type="dcterms:W3CDTF">2022-11-14T11:15:00Z</dcterms:modified>
</cp:coreProperties>
</file>