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C9" w:rsidRDefault="006829C9">
      <w:pPr>
        <w:spacing w:after="0"/>
        <w:ind w:left="-1440" w:right="15400"/>
      </w:pPr>
    </w:p>
    <w:tbl>
      <w:tblPr>
        <w:tblStyle w:val="TableGrid"/>
        <w:tblW w:w="14527" w:type="dxa"/>
        <w:tblInd w:w="-425" w:type="dxa"/>
        <w:tblCellMar>
          <w:top w:w="45" w:type="dxa"/>
          <w:left w:w="38" w:type="dxa"/>
          <w:bottom w:w="17" w:type="dxa"/>
          <w:right w:w="38" w:type="dxa"/>
        </w:tblCellMar>
        <w:tblLook w:val="04A0" w:firstRow="1" w:lastRow="0" w:firstColumn="1" w:lastColumn="0" w:noHBand="0" w:noVBand="1"/>
      </w:tblPr>
      <w:tblGrid>
        <w:gridCol w:w="1152"/>
        <w:gridCol w:w="1010"/>
        <w:gridCol w:w="2114"/>
        <w:gridCol w:w="2302"/>
        <w:gridCol w:w="2760"/>
        <w:gridCol w:w="2035"/>
        <w:gridCol w:w="3154"/>
      </w:tblGrid>
      <w:tr w:rsidR="006829C9">
        <w:trPr>
          <w:trHeight w:val="912"/>
        </w:trPr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829C9" w:rsidRDefault="006829C9"/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829C9" w:rsidRDefault="006829C9"/>
        </w:tc>
        <w:tc>
          <w:tcPr>
            <w:tcW w:w="21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829C9" w:rsidRDefault="006829C9"/>
        </w:tc>
        <w:tc>
          <w:tcPr>
            <w:tcW w:w="1025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  <w:ind w:left="2340"/>
            </w:pPr>
            <w:r>
              <w:rPr>
                <w:b/>
              </w:rPr>
              <w:t xml:space="preserve">ASST MONZA </w:t>
            </w:r>
          </w:p>
          <w:p w:rsidR="006829C9" w:rsidRDefault="00AC0FD5" w:rsidP="0083615E">
            <w:pPr>
              <w:spacing w:after="0"/>
              <w:ind w:left="850"/>
            </w:pPr>
            <w:r>
              <w:rPr>
                <w:b/>
              </w:rPr>
              <w:t>INCARICHI LEGALI E CONSULENTI - ANNO 202</w:t>
            </w:r>
            <w:r w:rsidR="0083615E">
              <w:rPr>
                <w:b/>
              </w:rPr>
              <w:t>2</w:t>
            </w:r>
          </w:p>
        </w:tc>
      </w:tr>
      <w:tr w:rsidR="006829C9">
        <w:trPr>
          <w:trHeight w:val="571"/>
        </w:trPr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  <w:ind w:left="50"/>
              <w:jc w:val="both"/>
            </w:pPr>
            <w:r>
              <w:rPr>
                <w:b/>
              </w:rPr>
              <w:t>COGNOME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  <w:ind w:left="180"/>
            </w:pPr>
            <w:r>
              <w:rPr>
                <w:b/>
              </w:rPr>
              <w:t>NOME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29C9" w:rsidRDefault="00AC0FD5">
            <w:pPr>
              <w:spacing w:after="0"/>
              <w:jc w:val="center"/>
            </w:pPr>
            <w:r>
              <w:rPr>
                <w:b/>
              </w:rPr>
              <w:t>QUALIFICA PROFESSIONALE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  <w:ind w:left="22"/>
              <w:jc w:val="both"/>
            </w:pPr>
            <w:r>
              <w:rPr>
                <w:b/>
              </w:rPr>
              <w:t>TIPOLOGIA CONTRATTO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  <w:ind w:left="4"/>
              <w:jc w:val="center"/>
            </w:pPr>
            <w:r>
              <w:rPr>
                <w:b/>
              </w:rPr>
              <w:t>SCADENZA CONTRATTO</w:t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  <w:ind w:left="72"/>
              <w:jc w:val="both"/>
            </w:pPr>
            <w:r>
              <w:rPr>
                <w:b/>
              </w:rPr>
              <w:t>TOTALE COMPENSO</w:t>
            </w:r>
          </w:p>
        </w:tc>
        <w:tc>
          <w:tcPr>
            <w:tcW w:w="3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29C9" w:rsidRDefault="00AC0FD5">
            <w:pPr>
              <w:spacing w:after="0"/>
              <w:jc w:val="center"/>
            </w:pPr>
            <w:r>
              <w:rPr>
                <w:b/>
              </w:rPr>
              <w:t>ESTREMI ATTO CONFERIMENTO INCARICO</w:t>
            </w:r>
          </w:p>
        </w:tc>
      </w:tr>
      <w:tr w:rsidR="006829C9">
        <w:trPr>
          <w:trHeight w:val="571"/>
        </w:trPr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</w:pPr>
            <w:r>
              <w:t>Mereto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</w:pPr>
            <w:r>
              <w:t>Marco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  <w:ind w:left="17"/>
              <w:jc w:val="center"/>
            </w:pPr>
            <w:r>
              <w:t>avvocato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>
            <w:pPr>
              <w:spacing w:after="0"/>
              <w:ind w:left="10"/>
              <w:jc w:val="center"/>
            </w:pPr>
            <w:r>
              <w:t>libero professionale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29C9" w:rsidRDefault="0083615E">
            <w:pPr>
              <w:spacing w:after="0"/>
              <w:jc w:val="center"/>
            </w:pPr>
            <w:r>
              <w:t xml:space="preserve">conclusione incarico </w:t>
            </w:r>
            <w:r w:rsidR="00AC0FD5">
              <w:t>giudiziale</w:t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 w:rsidP="0083615E">
            <w:pPr>
              <w:spacing w:after="0"/>
              <w:jc w:val="right"/>
            </w:pPr>
            <w:r>
              <w:t>€ 1</w:t>
            </w:r>
            <w:r w:rsidR="0083615E">
              <w:t>5.634,47</w:t>
            </w:r>
          </w:p>
        </w:tc>
        <w:tc>
          <w:tcPr>
            <w:tcW w:w="3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829C9" w:rsidRDefault="00AC0FD5" w:rsidP="0083615E">
            <w:pPr>
              <w:spacing w:after="0"/>
            </w:pPr>
            <w:r>
              <w:t xml:space="preserve">delibera n. </w:t>
            </w:r>
            <w:r w:rsidR="0083615E">
              <w:t>169</w:t>
            </w:r>
            <w:r>
              <w:t xml:space="preserve"> del 2</w:t>
            </w:r>
            <w:r w:rsidR="0083615E">
              <w:t>4</w:t>
            </w:r>
            <w:r>
              <w:t>.02.202</w:t>
            </w:r>
            <w:r w:rsidR="0083615E">
              <w:t>2</w:t>
            </w:r>
            <w:bookmarkStart w:id="0" w:name="_GoBack"/>
            <w:bookmarkEnd w:id="0"/>
          </w:p>
        </w:tc>
      </w:tr>
    </w:tbl>
    <w:p w:rsidR="00AC0FD5" w:rsidRDefault="00AC0FD5"/>
    <w:sectPr w:rsidR="00AC0FD5">
      <w:pgSz w:w="16840" w:h="11900" w:orient="landscape"/>
      <w:pgMar w:top="108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C9"/>
    <w:rsid w:val="006829C9"/>
    <w:rsid w:val="0083615E"/>
    <w:rsid w:val="00AC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7D04"/>
  <w15:docId w15:val="{64810325-CD41-405B-A5B0-71F667DC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tabella incarichi</vt:lpstr>
    </vt:vector>
  </TitlesOfParts>
  <Company>Azienda Socio Sanitaria Territoriale (ASST) Di Monza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tabella incarichi</dc:title>
  <dc:subject/>
  <dc:creator>piatti-38044</dc:creator>
  <cp:keywords/>
  <cp:lastModifiedBy>COLLICO MARIA TERESA 37957</cp:lastModifiedBy>
  <cp:revision>2</cp:revision>
  <dcterms:created xsi:type="dcterms:W3CDTF">2022-04-12T09:28:00Z</dcterms:created>
  <dcterms:modified xsi:type="dcterms:W3CDTF">2022-04-12T09:28:00Z</dcterms:modified>
</cp:coreProperties>
</file>