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54" w:rsidRPr="007C14C2" w:rsidRDefault="00B66172" w:rsidP="007C14C2">
      <w:pPr>
        <w:pStyle w:val="NormaleWeb"/>
        <w:spacing w:before="0" w:beforeAutospacing="0" w:after="0" w:afterAutospacing="0"/>
        <w:jc w:val="center"/>
        <w:rPr>
          <w:rFonts w:ascii="Verdana" w:hAnsi="Verdana" w:cs="Verdana"/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144" behindDoc="1" locked="0" layoutInCell="1" allowOverlap="1" wp14:anchorId="5A9209E6" wp14:editId="2F92B0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15980" cy="1518602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5980" cy="15186025"/>
                        </a:xfrm>
                        <a:prstGeom prst="rect">
                          <a:avLst/>
                        </a:prstGeom>
                        <a:solidFill>
                          <a:srgbClr val="0077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0;width:867.4pt;height:1195.75pt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" fillcolor="#00774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168" behindDoc="1" locked="0" layoutInCell="1" allowOverlap="1" wp14:anchorId="299724B7" wp14:editId="266836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5119350"/>
                <wp:effectExtent l="9525" t="9525" r="13970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15119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841.9pt;height:1190.5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" filled="f" strokecolor="#41709c" strokeweight="1pt">
                <w10:wrap anchorx="page" anchory="page"/>
              </v:rect>
            </w:pict>
          </mc:Fallback>
        </mc:AlternateContent>
      </w:r>
      <w:r w:rsidR="00853CB3" w:rsidRPr="00853CB3">
        <w:rPr>
          <w:rFonts w:ascii="Verdana" w:hAnsi="Verdana" w:cs="Verdana"/>
          <w:b/>
          <w:lang w:val="fr-FR"/>
        </w:rPr>
        <w:t xml:space="preserve"> </w:t>
      </w:r>
      <w:r w:rsidR="000F6D2A" w:rsidRPr="000F6D2A">
        <w:rPr>
          <w:rFonts w:ascii="Arial" w:hAnsi="Arial" w:cs="Arial"/>
          <w:b/>
          <w:bCs/>
          <w:color w:val="222222"/>
          <w:sz w:val="48"/>
          <w:szCs w:val="48"/>
          <w:rtl/>
          <w:lang w:bidi="ar"/>
        </w:rPr>
        <w:t xml:space="preserve">المعلومات على معالجة البيانات </w:t>
      </w:r>
      <w:r w:rsidR="000F6D2A" w:rsidRPr="000F6D2A">
        <w:rPr>
          <w:rStyle w:val="shorttext"/>
          <w:rFonts w:ascii="Arial" w:hAnsi="Arial" w:cs="Arial"/>
          <w:b/>
          <w:bCs/>
          <w:color w:val="222222"/>
          <w:sz w:val="48"/>
          <w:szCs w:val="48"/>
          <w:rtl/>
          <w:lang w:bidi="ar"/>
        </w:rPr>
        <w:t>الخصوصية - اللائحة 679/2016 / الاتحاد الأوروبي</w:t>
      </w:r>
    </w:p>
    <w:p w:rsidR="000F6D2A" w:rsidRPr="00F55D54" w:rsidRDefault="000F6D2A" w:rsidP="00F55D54">
      <w:pPr>
        <w:tabs>
          <w:tab w:val="right" w:pos="118"/>
          <w:tab w:val="right" w:pos="401"/>
          <w:tab w:val="right" w:pos="685"/>
        </w:tabs>
        <w:bidi/>
        <w:ind w:left="113" w:right="680"/>
        <w:rPr>
          <w:rFonts w:ascii="Arial" w:hAnsi="Arial" w:cs="Arial"/>
          <w:sz w:val="26"/>
          <w:szCs w:val="26"/>
          <w:rtl/>
        </w:rPr>
      </w:pPr>
    </w:p>
    <w:p w:rsidR="00F55D54" w:rsidRPr="00F55D54" w:rsidRDefault="00F55D54" w:rsidP="00F55D54">
      <w:pPr>
        <w:bidi/>
        <w:ind w:right="98"/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F55D54" w:rsidRPr="00F55D54" w:rsidRDefault="00F55D54" w:rsidP="00F55D54">
      <w:pPr>
        <w:bidi/>
        <w:ind w:right="98"/>
        <w:rPr>
          <w:rFonts w:ascii="Arial" w:hAnsi="Arial" w:cs="Arial"/>
          <w:sz w:val="26"/>
          <w:szCs w:val="26"/>
          <w:rtl/>
        </w:rPr>
      </w:pPr>
      <w:r w:rsidRPr="00F55D54">
        <w:rPr>
          <w:rFonts w:ascii="Arial" w:hAnsi="Arial" w:cs="Arial"/>
          <w:sz w:val="26"/>
          <w:szCs w:val="26"/>
          <w:rtl/>
          <w:lang w:bidi="ar"/>
        </w:rPr>
        <w:t>وفقاً لأحكام المادة 13 من اللائحة (الاتحاد الأوروبي) 2016/679 الصادرة عن البرلمان الأوروبي والمجلس بتاريخ 27 أبريل 2016 بشأن حماية الأفراد فيما يتعلق بمعالجة البيانات الشخصية و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حرية التنقل 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لهذه البيانات، نعلمك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ب</w:t>
      </w:r>
      <w:r w:rsidRPr="00F55D54">
        <w:rPr>
          <w:rFonts w:ascii="Arial" w:hAnsi="Arial" w:cs="Arial"/>
          <w:sz w:val="26"/>
          <w:szCs w:val="26"/>
          <w:rtl/>
          <w:lang w:bidi="ar"/>
        </w:rPr>
        <w:t>أن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ال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مؤسسة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الصحية الإجتماعية 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الإقليمية لمونزا، بصفتها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المالكة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ل</w:t>
      </w:r>
      <w:r w:rsidRPr="00F55D54">
        <w:rPr>
          <w:rFonts w:ascii="Arial" w:hAnsi="Arial" w:cs="Arial"/>
          <w:sz w:val="26"/>
          <w:szCs w:val="26"/>
          <w:rtl/>
          <w:lang w:bidi="ar"/>
        </w:rPr>
        <w:t>لبيانات ، تقوم بمعالجة البيانات الشخصية التي قدمتها كتابيًا (عن طريق الفاكس أو البريد الإلكتروني) أو عن طريق الاتصال اللفظي و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بحرية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(المادة 13.1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من اللائحة </w:t>
      </w:r>
      <w:r w:rsidRPr="00F55D54">
        <w:rPr>
          <w:rFonts w:ascii="Arial" w:hAnsi="Arial" w:cs="Arial"/>
          <w:sz w:val="26"/>
          <w:szCs w:val="26"/>
          <w:rtl/>
          <w:lang w:bidi="ar"/>
        </w:rPr>
        <w:t>679/2016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/الإتحاد الأوربي). ت</w:t>
      </w:r>
      <w:r w:rsidRPr="00F55D54">
        <w:rPr>
          <w:rFonts w:ascii="Arial" w:hAnsi="Arial" w:cs="Arial"/>
          <w:sz w:val="26"/>
          <w:szCs w:val="26"/>
          <w:rtl/>
          <w:lang w:bidi="ar"/>
        </w:rPr>
        <w:t>ضمن</w:t>
      </w:r>
      <w:r w:rsidRPr="00F55D54">
        <w:rPr>
          <w:rFonts w:ascii="Arial" w:hAnsi="Arial" w:cs="Arial"/>
          <w:sz w:val="26"/>
          <w:szCs w:val="26"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مؤسسة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الصحية الإجتماعية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الإقليمية لمونزا</w:t>
      </w: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بانه</w:t>
      </w:r>
      <w:proofErr w:type="spellEnd"/>
      <w:r w:rsidRPr="00F55D54">
        <w:rPr>
          <w:rFonts w:ascii="Arial" w:hAnsi="Arial" w:cs="Arial"/>
          <w:sz w:val="26"/>
          <w:szCs w:val="26"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س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تتم معالجة البيانات الشخصية باحترام الحقوق والحريات الأساسية، فضلاً عن كرامة الطرف المعني ، مع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إشارة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</w:t>
      </w:r>
      <w:r w:rsidRPr="00F55D54">
        <w:rPr>
          <w:rFonts w:ascii="Arial" w:hAnsi="Arial" w:cs="Arial"/>
          <w:sz w:val="26"/>
          <w:szCs w:val="26"/>
          <w:rtl/>
          <w:lang w:bidi="ar"/>
        </w:rPr>
        <w:t>خاصة إلى خصوصية الهوية الشخصية والحق في حماية البيانات الشخصية</w:t>
      </w:r>
      <w:r w:rsidRPr="00F55D54">
        <w:rPr>
          <w:rFonts w:ascii="Arial" w:hAnsi="Arial" w:cs="Arial"/>
          <w:sz w:val="26"/>
          <w:szCs w:val="26"/>
        </w:rPr>
        <w:t>.</w:t>
      </w:r>
    </w:p>
    <w:p w:rsidR="00F55D54" w:rsidRPr="00F55D54" w:rsidRDefault="00F55D54" w:rsidP="006D779E">
      <w:pPr>
        <w:widowControl/>
        <w:numPr>
          <w:ilvl w:val="0"/>
          <w:numId w:val="5"/>
        </w:numPr>
        <w:tabs>
          <w:tab w:val="right" w:pos="118"/>
          <w:tab w:val="right" w:pos="260"/>
          <w:tab w:val="right" w:pos="685"/>
        </w:tabs>
        <w:autoSpaceDE/>
        <w:autoSpaceDN/>
        <w:bidi/>
        <w:ind w:left="-24" w:right="98" w:firstLine="0"/>
        <w:rPr>
          <w:rFonts w:ascii="Arial" w:hAnsi="Arial" w:cs="Arial"/>
          <w:b/>
          <w:bCs/>
          <w:sz w:val="26"/>
          <w:szCs w:val="26"/>
        </w:rPr>
      </w:pPr>
      <w:r w:rsidRPr="00F55D54">
        <w:rPr>
          <w:rFonts w:ascii="Arial" w:hAnsi="Arial" w:cs="Arial" w:hint="cs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u w:val="single"/>
          <w:rtl/>
        </w:rPr>
        <w:t>موظف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u w:val="single"/>
          <w:rtl/>
        </w:rPr>
        <w:t>حماية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u w:val="single"/>
          <w:rtl/>
        </w:rPr>
        <w:t>البيانات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u w:val="single"/>
        </w:rPr>
        <w:t xml:space="preserve">  /(DPO)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u w:val="single"/>
          <w:rtl/>
        </w:rPr>
        <w:t>مسؤول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u w:val="single"/>
          <w:rtl/>
        </w:rPr>
        <w:t>حماية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u w:val="single"/>
          <w:rtl/>
        </w:rPr>
        <w:t>البيانات</w:t>
      </w:r>
      <w:proofErr w:type="spellEnd"/>
      <w:r w:rsidRPr="00F55D54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5D54">
        <w:rPr>
          <w:rFonts w:ascii="Arial" w:hAnsi="Arial" w:cs="Arial"/>
          <w:b/>
          <w:bCs/>
          <w:sz w:val="26"/>
          <w:szCs w:val="26"/>
          <w:u w:val="single"/>
        </w:rPr>
        <w:t xml:space="preserve">(RDP) </w:t>
      </w:r>
      <w:r w:rsidRPr="00F55D54">
        <w:rPr>
          <w:rFonts w:ascii="Arial" w:hAnsi="Arial" w:cs="Arial"/>
          <w:b/>
          <w:bCs/>
          <w:sz w:val="26"/>
          <w:szCs w:val="26"/>
          <w:rtl/>
          <w:lang w:bidi="ar"/>
        </w:rPr>
        <w:t>(المادة 13</w:t>
      </w:r>
      <w:r w:rsidRPr="00F55D54">
        <w:rPr>
          <w:rFonts w:ascii="Arial" w:hAnsi="Arial" w:cs="Arial" w:hint="cs"/>
          <w:b/>
          <w:bCs/>
          <w:sz w:val="26"/>
          <w:szCs w:val="26"/>
          <w:rtl/>
          <w:lang w:bidi="ar"/>
        </w:rPr>
        <w:t xml:space="preserve"> .1. ب من اللائحة </w:t>
      </w:r>
      <w:r w:rsidRPr="00F55D54">
        <w:rPr>
          <w:rFonts w:ascii="Arial" w:hAnsi="Arial" w:cs="Arial"/>
          <w:b/>
          <w:bCs/>
          <w:sz w:val="26"/>
          <w:szCs w:val="26"/>
          <w:rtl/>
          <w:lang w:bidi="ar"/>
        </w:rPr>
        <w:t>679/2016</w:t>
      </w:r>
      <w:r w:rsidRPr="00F55D54">
        <w:rPr>
          <w:rFonts w:ascii="Arial" w:hAnsi="Arial" w:cs="Arial" w:hint="cs"/>
          <w:b/>
          <w:bCs/>
          <w:sz w:val="26"/>
          <w:szCs w:val="26"/>
          <w:rtl/>
          <w:lang w:bidi="ar"/>
        </w:rPr>
        <w:t>/الإتحاد الأوربي)</w:t>
      </w:r>
    </w:p>
    <w:p w:rsidR="00F55D54" w:rsidRPr="00F55D54" w:rsidRDefault="00F55D54" w:rsidP="00F55D54">
      <w:pPr>
        <w:tabs>
          <w:tab w:val="right" w:pos="118"/>
        </w:tabs>
        <w:bidi/>
        <w:ind w:right="98"/>
        <w:rPr>
          <w:rFonts w:ascii="Arial" w:hAnsi="Arial" w:cs="Arial"/>
          <w:sz w:val="26"/>
          <w:szCs w:val="26"/>
          <w:rtl/>
        </w:rPr>
      </w:pP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موظف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حماية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البيانات</w:t>
      </w:r>
      <w:r w:rsidRPr="00F55D54">
        <w:rPr>
          <w:rFonts w:ascii="Arial" w:hAnsi="Arial" w:cs="Arial"/>
          <w:sz w:val="26"/>
          <w:szCs w:val="26"/>
          <w:rtl/>
        </w:rPr>
        <w:t xml:space="preserve"> / </w:t>
      </w:r>
      <w:r w:rsidRPr="00F55D54">
        <w:rPr>
          <w:rFonts w:ascii="Arial" w:hAnsi="Arial" w:cs="Arial"/>
          <w:sz w:val="26"/>
          <w:szCs w:val="26"/>
          <w:rtl/>
          <w:lang w:bidi="ar"/>
        </w:rPr>
        <w:t>مسؤول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حماية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البيانات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الذي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ت</w:t>
      </w:r>
      <w:r w:rsidRPr="00F55D54">
        <w:rPr>
          <w:rFonts w:ascii="Arial" w:hAnsi="Arial" w:cs="Arial"/>
          <w:sz w:val="26"/>
          <w:szCs w:val="26"/>
          <w:rtl/>
          <w:lang w:bidi="ar"/>
        </w:rPr>
        <w:t>حدد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ه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المؤسسة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الصحية</w:t>
      </w: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هو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ك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التالي</w:t>
      </w:r>
      <w:r w:rsidRPr="00F55D54">
        <w:rPr>
          <w:rFonts w:ascii="Arial" w:hAnsi="Arial" w:cs="Arial"/>
          <w:sz w:val="26"/>
          <w:szCs w:val="26"/>
        </w:rPr>
        <w:t>:</w:t>
      </w:r>
    </w:p>
    <w:tbl>
      <w:tblPr>
        <w:tblStyle w:val="Grigliatabella"/>
        <w:bidiVisual/>
        <w:tblW w:w="0" w:type="auto"/>
        <w:tblInd w:w="279" w:type="dxa"/>
        <w:tblLook w:val="04A0" w:firstRow="1" w:lastRow="0" w:firstColumn="1" w:lastColumn="0" w:noHBand="0" w:noVBand="1"/>
      </w:tblPr>
      <w:tblGrid>
        <w:gridCol w:w="3046"/>
        <w:gridCol w:w="2249"/>
        <w:gridCol w:w="3324"/>
        <w:gridCol w:w="1674"/>
        <w:gridCol w:w="850"/>
        <w:gridCol w:w="3474"/>
      </w:tblGrid>
      <w:tr w:rsidR="000E3A89" w:rsidRPr="00F55D54" w:rsidTr="000E3A89">
        <w:tc>
          <w:tcPr>
            <w:tcW w:w="3046" w:type="dxa"/>
          </w:tcPr>
          <w:p w:rsidR="00F55D54" w:rsidRPr="00F55D54" w:rsidRDefault="00F55D54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sz w:val="26"/>
                <w:szCs w:val="26"/>
                <w:rtl/>
              </w:rPr>
            </w:pPr>
            <w:proofErr w:type="spellStart"/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موظف</w:t>
            </w:r>
            <w:proofErr w:type="spellEnd"/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حماية</w:t>
            </w:r>
            <w:proofErr w:type="spellEnd"/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البيانات</w:t>
            </w:r>
            <w:proofErr w:type="spellEnd"/>
            <w:r w:rsidRPr="00F55D5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Pr="00F55D5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(DPO)</w:t>
            </w:r>
          </w:p>
        </w:tc>
        <w:tc>
          <w:tcPr>
            <w:tcW w:w="2249" w:type="dxa"/>
          </w:tcPr>
          <w:p w:rsidR="00F55D54" w:rsidRPr="00F55D54" w:rsidRDefault="00F55D54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  <w:lang w:bidi="ar"/>
              </w:rPr>
              <w:t>الضريبة على القيمة المضافة</w:t>
            </w:r>
          </w:p>
        </w:tc>
        <w:tc>
          <w:tcPr>
            <w:tcW w:w="3324" w:type="dxa"/>
          </w:tcPr>
          <w:p w:rsidR="00F55D54" w:rsidRPr="00F55D54" w:rsidRDefault="00F55D54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F55D5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العنوان</w:t>
            </w:r>
            <w:proofErr w:type="spellEnd"/>
          </w:p>
        </w:tc>
        <w:tc>
          <w:tcPr>
            <w:tcW w:w="1674" w:type="dxa"/>
          </w:tcPr>
          <w:p w:rsidR="00F55D54" w:rsidRPr="00F55D54" w:rsidRDefault="00F55D54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  <w:lang w:bidi="ar"/>
              </w:rPr>
              <w:t>الرمز البريدي</w:t>
            </w:r>
          </w:p>
        </w:tc>
        <w:tc>
          <w:tcPr>
            <w:tcW w:w="850" w:type="dxa"/>
          </w:tcPr>
          <w:p w:rsidR="00F55D54" w:rsidRPr="00F55D54" w:rsidRDefault="00F55D54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F55D5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البلدية</w:t>
            </w:r>
            <w:proofErr w:type="spellEnd"/>
          </w:p>
        </w:tc>
        <w:tc>
          <w:tcPr>
            <w:tcW w:w="3474" w:type="dxa"/>
          </w:tcPr>
          <w:p w:rsidR="00F55D54" w:rsidRPr="00F55D54" w:rsidRDefault="00F55D54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  <w:lang w:bidi="ar"/>
              </w:rPr>
              <w:t>اسم</w:t>
            </w:r>
            <w:r w:rsidRPr="00F55D5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/ DPO </w:t>
            </w:r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مسؤول</w:t>
            </w:r>
            <w:proofErr w:type="spellEnd"/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حماية</w:t>
            </w:r>
            <w:proofErr w:type="spellEnd"/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F55D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البيانات</w:t>
            </w:r>
            <w:proofErr w:type="spellEnd"/>
          </w:p>
        </w:tc>
      </w:tr>
      <w:tr w:rsidR="000E3A89" w:rsidRPr="00F55D54" w:rsidTr="000E3A89">
        <w:tc>
          <w:tcPr>
            <w:tcW w:w="3046" w:type="dxa"/>
          </w:tcPr>
          <w:p w:rsidR="00F55D54" w:rsidRPr="00F55D54" w:rsidRDefault="000E3A89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6"/>
                <w:szCs w:val="26"/>
              </w:rPr>
              <w:t>LEXXAT A.P.</w:t>
            </w:r>
          </w:p>
        </w:tc>
        <w:tc>
          <w:tcPr>
            <w:tcW w:w="2249" w:type="dxa"/>
          </w:tcPr>
          <w:p w:rsidR="00F55D54" w:rsidRPr="00F55D54" w:rsidRDefault="000E3A89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6"/>
                <w:szCs w:val="26"/>
                <w:rtl/>
                <w:lang w:bidi="ar-SA"/>
              </w:rPr>
              <w:t>13622601006</w:t>
            </w:r>
          </w:p>
        </w:tc>
        <w:tc>
          <w:tcPr>
            <w:tcW w:w="3324" w:type="dxa"/>
          </w:tcPr>
          <w:p w:rsidR="00F55D54" w:rsidRPr="00F55D54" w:rsidRDefault="000E3A89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6"/>
                <w:szCs w:val="26"/>
                <w:rtl/>
                <w:lang w:bidi="ar-SA"/>
              </w:rPr>
              <w:t>P.zza Santiago del Cile 8</w:t>
            </w:r>
          </w:p>
        </w:tc>
        <w:tc>
          <w:tcPr>
            <w:tcW w:w="1674" w:type="dxa"/>
          </w:tcPr>
          <w:p w:rsidR="00F55D54" w:rsidRPr="00F55D54" w:rsidRDefault="000E3A89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6"/>
                <w:szCs w:val="26"/>
              </w:rPr>
              <w:t>00197</w:t>
            </w:r>
          </w:p>
        </w:tc>
        <w:tc>
          <w:tcPr>
            <w:tcW w:w="850" w:type="dxa"/>
          </w:tcPr>
          <w:p w:rsidR="00F55D54" w:rsidRPr="00F55D54" w:rsidRDefault="00F55D54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sz w:val="26"/>
                <w:szCs w:val="26"/>
                <w:rtl/>
              </w:rPr>
            </w:pPr>
            <w:proofErr w:type="spellStart"/>
            <w:r w:rsidRPr="00F55D54">
              <w:rPr>
                <w:rFonts w:ascii="Arial" w:hAnsi="Arial" w:cs="Arial" w:hint="cs"/>
                <w:sz w:val="26"/>
                <w:szCs w:val="26"/>
                <w:rtl/>
              </w:rPr>
              <w:t>روما</w:t>
            </w:r>
            <w:proofErr w:type="spellEnd"/>
          </w:p>
        </w:tc>
        <w:tc>
          <w:tcPr>
            <w:tcW w:w="3474" w:type="dxa"/>
          </w:tcPr>
          <w:p w:rsidR="00F55D54" w:rsidRPr="00F55D54" w:rsidRDefault="000E3A89" w:rsidP="00004F16">
            <w:pPr>
              <w:tabs>
                <w:tab w:val="right" w:pos="118"/>
              </w:tabs>
              <w:bidi/>
              <w:ind w:right="98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6"/>
                <w:szCs w:val="26"/>
                <w:rtl/>
                <w:lang w:bidi="ar-SA"/>
              </w:rPr>
              <w:t>PIERPAOLO MAIO</w:t>
            </w:r>
            <w:bookmarkStart w:id="0" w:name="_GoBack"/>
            <w:bookmarkEnd w:id="0"/>
          </w:p>
        </w:tc>
      </w:tr>
    </w:tbl>
    <w:p w:rsidR="00F55D54" w:rsidRPr="00F55D54" w:rsidRDefault="00F55D54" w:rsidP="00F55D54">
      <w:pPr>
        <w:tabs>
          <w:tab w:val="right" w:pos="118"/>
        </w:tabs>
        <w:bidi/>
        <w:ind w:right="98"/>
        <w:rPr>
          <w:rFonts w:ascii="Arial" w:hAnsi="Arial" w:cs="Arial"/>
          <w:sz w:val="26"/>
          <w:szCs w:val="26"/>
          <w:rtl/>
        </w:rPr>
      </w:pPr>
      <w:proofErr w:type="spellStart"/>
      <w:r w:rsidRPr="00F55D54">
        <w:rPr>
          <w:rFonts w:ascii="Arial" w:hAnsi="Arial" w:cs="Arial"/>
          <w:sz w:val="26"/>
          <w:szCs w:val="26"/>
          <w:rtl/>
        </w:rPr>
        <w:t>يمكن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العثور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على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موظف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حماية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البيانات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المقر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الرئيسي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لل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مؤسسة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الصحية الإجتماعية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لمقاطعة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مونزا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الإجتماعية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شارع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بيرغوليزي</w:t>
      </w:r>
      <w:r w:rsidRPr="00F55D54">
        <w:rPr>
          <w:rFonts w:ascii="Arial" w:hAnsi="Arial" w:cs="Arial"/>
          <w:sz w:val="26"/>
          <w:szCs w:val="26"/>
        </w:rPr>
        <w:t>Pergolesi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، 33 - 20900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مونزا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>.</w:t>
      </w:r>
      <w:r w:rsidRPr="00F55D5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حالة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إرسال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الطلبات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/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إعلامات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كتابية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ترسل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بطريقة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رقمي</w:t>
      </w:r>
      <w:r w:rsidRPr="00F55D54">
        <w:rPr>
          <w:rFonts w:ascii="Arial" w:hAnsi="Arial" w:cs="Arial" w:hint="cs"/>
          <w:sz w:val="26"/>
          <w:szCs w:val="26"/>
          <w:rtl/>
        </w:rPr>
        <w:t>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يمكن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الاتصال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بم</w:t>
      </w:r>
      <w:r w:rsidRPr="00F55D54">
        <w:rPr>
          <w:rFonts w:ascii="Arial" w:hAnsi="Arial" w:cs="Arial" w:hint="cs"/>
          <w:sz w:val="26"/>
          <w:szCs w:val="26"/>
          <w:rtl/>
        </w:rPr>
        <w:t>وظف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حماية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البيانات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باستخدام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عناوين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الاتصال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المؤسسي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للمؤسسة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</w:rPr>
        <w:t>N. 33 - 20900 Monza (MB)</w:t>
      </w:r>
      <w:r w:rsidRPr="00F55D54">
        <w:rPr>
          <w:rFonts w:ascii="Arial" w:hAnsi="Arial" w:cs="Arial"/>
          <w:sz w:val="26"/>
          <w:szCs w:val="26"/>
          <w:rtl/>
        </w:rPr>
        <w:t xml:space="preserve">، </w:t>
      </w:r>
      <w:r w:rsidRPr="00F55D54">
        <w:rPr>
          <w:rFonts w:ascii="Arial" w:hAnsi="Arial" w:cs="Arial"/>
          <w:sz w:val="26"/>
          <w:szCs w:val="26"/>
        </w:rPr>
        <w:t xml:space="preserve">(ASST Monza via </w:t>
      </w:r>
      <w:proofErr w:type="spellStart"/>
      <w:r w:rsidRPr="00F55D54">
        <w:rPr>
          <w:rFonts w:ascii="Arial" w:hAnsi="Arial" w:cs="Arial"/>
          <w:sz w:val="26"/>
          <w:szCs w:val="26"/>
        </w:rPr>
        <w:t>Pergolesi</w:t>
      </w:r>
      <w:r w:rsidRPr="00F55D54">
        <w:rPr>
          <w:rFonts w:ascii="Arial" w:hAnsi="Arial" w:cs="Arial"/>
          <w:sz w:val="26"/>
          <w:szCs w:val="26"/>
          <w:rtl/>
        </w:rPr>
        <w:t>،</w:t>
      </w:r>
      <w:r w:rsidRPr="00F55D54">
        <w:rPr>
          <w:rFonts w:ascii="Arial" w:hAnsi="Arial" w:cs="Arial" w:hint="cs"/>
          <w:sz w:val="26"/>
          <w:szCs w:val="26"/>
          <w:rtl/>
        </w:rPr>
        <w:t>الهاتف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039.233.1 </w:t>
      </w:r>
      <w:r w:rsidRPr="00F55D54">
        <w:rPr>
          <w:rFonts w:ascii="Arial" w:hAnsi="Arial" w:cs="Arial"/>
          <w:sz w:val="26"/>
          <w:szCs w:val="26"/>
          <w:rtl/>
        </w:rPr>
        <w:t>،</w:t>
      </w:r>
      <w:r w:rsidRPr="00F55D54">
        <w:rPr>
          <w:rFonts w:ascii="Arial" w:hAnsi="Arial" w:cs="Arial"/>
          <w:color w:val="222222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الب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ريد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إلكتروني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</w:t>
      </w:r>
      <w:r w:rsidRPr="00F55D54">
        <w:rPr>
          <w:rFonts w:ascii="Arial" w:hAnsi="Arial" w:cs="Arial"/>
          <w:sz w:val="26"/>
          <w:szCs w:val="26"/>
          <w:rtl/>
          <w:lang w:bidi="ar"/>
        </w:rPr>
        <w:t>معتمد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</w:rPr>
        <w:t xml:space="preserve">protocollo @ pec.asst-monza.it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المشار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إليها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على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الموقع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الإلكتروني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لل</w:t>
      </w:r>
      <w:r w:rsidRPr="00F55D54">
        <w:rPr>
          <w:rFonts w:ascii="Arial" w:hAnsi="Arial" w:cs="Arial" w:hint="cs"/>
          <w:sz w:val="26"/>
          <w:szCs w:val="26"/>
          <w:rtl/>
        </w:rPr>
        <w:t>مؤسسة</w:t>
      </w:r>
      <w:proofErr w:type="spellEnd"/>
      <w:r w:rsidRPr="00F55D54">
        <w:rPr>
          <w:rFonts w:ascii="Arial" w:hAnsi="Arial" w:cs="Arial"/>
          <w:sz w:val="26"/>
          <w:szCs w:val="26"/>
        </w:rPr>
        <w:t>.</w:t>
      </w:r>
    </w:p>
    <w:p w:rsidR="00F55D54" w:rsidRPr="00F55D54" w:rsidRDefault="00F55D54" w:rsidP="00F55D54">
      <w:pPr>
        <w:widowControl/>
        <w:numPr>
          <w:ilvl w:val="0"/>
          <w:numId w:val="5"/>
        </w:numPr>
        <w:tabs>
          <w:tab w:val="right" w:pos="118"/>
          <w:tab w:val="right" w:pos="260"/>
          <w:tab w:val="right" w:pos="685"/>
        </w:tabs>
        <w:autoSpaceDE/>
        <w:autoSpaceDN/>
        <w:bidi/>
        <w:ind w:left="-24" w:right="98" w:firstLine="0"/>
        <w:rPr>
          <w:rFonts w:ascii="Arial" w:hAnsi="Arial" w:cs="Arial"/>
          <w:b/>
          <w:bCs/>
          <w:sz w:val="26"/>
          <w:szCs w:val="26"/>
        </w:rPr>
      </w:pPr>
      <w:r w:rsidRPr="00F55D54">
        <w:rPr>
          <w:rFonts w:ascii="Arial" w:hAnsi="Arial" w:cs="Arial"/>
          <w:b/>
          <w:bCs/>
          <w:sz w:val="26"/>
          <w:szCs w:val="26"/>
          <w:u w:val="single"/>
          <w:rtl/>
          <w:lang w:bidi="ar"/>
        </w:rPr>
        <w:t xml:space="preserve">الغرض من </w:t>
      </w:r>
      <w:r w:rsidRPr="00F55D54">
        <w:rPr>
          <w:rFonts w:ascii="Arial" w:hAnsi="Arial" w:cs="Arial" w:hint="cs"/>
          <w:b/>
          <w:bCs/>
          <w:sz w:val="26"/>
          <w:szCs w:val="26"/>
          <w:u w:val="single"/>
          <w:rtl/>
          <w:lang w:bidi="ar"/>
        </w:rPr>
        <w:t>معالجة  البيانات</w:t>
      </w:r>
      <w:r w:rsidRPr="00F55D54">
        <w:rPr>
          <w:rFonts w:ascii="Arial" w:hAnsi="Arial" w:cs="Arial"/>
          <w:b/>
          <w:bCs/>
          <w:sz w:val="26"/>
          <w:szCs w:val="26"/>
          <w:rtl/>
          <w:lang w:bidi="ar"/>
        </w:rPr>
        <w:t>(المادة 13</w:t>
      </w:r>
      <w:r w:rsidRPr="00F55D54">
        <w:rPr>
          <w:rFonts w:ascii="Arial" w:hAnsi="Arial" w:cs="Arial" w:hint="cs"/>
          <w:b/>
          <w:bCs/>
          <w:sz w:val="26"/>
          <w:szCs w:val="26"/>
          <w:rtl/>
          <w:lang w:bidi="ar"/>
        </w:rPr>
        <w:t xml:space="preserve"> .1. ج من اللائحة </w:t>
      </w:r>
      <w:r w:rsidRPr="00F55D54">
        <w:rPr>
          <w:rFonts w:ascii="Arial" w:hAnsi="Arial" w:cs="Arial"/>
          <w:b/>
          <w:bCs/>
          <w:sz w:val="26"/>
          <w:szCs w:val="26"/>
          <w:rtl/>
          <w:lang w:bidi="ar"/>
        </w:rPr>
        <w:t>679/2016</w:t>
      </w:r>
      <w:r w:rsidRPr="00F55D54">
        <w:rPr>
          <w:rFonts w:ascii="Arial" w:hAnsi="Arial" w:cs="Arial" w:hint="cs"/>
          <w:b/>
          <w:bCs/>
          <w:sz w:val="26"/>
          <w:szCs w:val="26"/>
          <w:rtl/>
          <w:lang w:bidi="ar"/>
        </w:rPr>
        <w:t>/الإتحاد الأوربي)</w:t>
      </w:r>
    </w:p>
    <w:p w:rsidR="00F55D54" w:rsidRPr="00F55D54" w:rsidRDefault="00F55D54" w:rsidP="00F55D54">
      <w:pPr>
        <w:tabs>
          <w:tab w:val="right" w:pos="118"/>
          <w:tab w:val="right" w:pos="260"/>
          <w:tab w:val="right" w:pos="685"/>
        </w:tabs>
        <w:bidi/>
        <w:ind w:right="98"/>
        <w:rPr>
          <w:rFonts w:ascii="Arial" w:hAnsi="Arial" w:cs="Arial"/>
          <w:sz w:val="26"/>
          <w:szCs w:val="26"/>
          <w:rtl/>
        </w:rPr>
      </w:pPr>
      <w:r w:rsidRPr="00F55D54">
        <w:rPr>
          <w:rFonts w:ascii="Arial" w:hAnsi="Arial" w:cs="Arial"/>
          <w:sz w:val="26"/>
          <w:szCs w:val="26"/>
          <w:rtl/>
          <w:lang w:bidi="ar"/>
        </w:rPr>
        <w:t>جميع البيانات الشخصية والحساسة التي يرسلها الطرف المعني ، تتم معالجتها بواسطة مراقب البيانات على أساس واحد أو أكثر من الشروط القانونية التالية</w:t>
      </w:r>
      <w:r w:rsidRPr="00F55D54">
        <w:rPr>
          <w:rFonts w:ascii="Arial" w:hAnsi="Arial" w:cs="Arial"/>
          <w:sz w:val="26"/>
          <w:szCs w:val="26"/>
        </w:rPr>
        <w:t>:</w:t>
      </w:r>
    </w:p>
    <w:p w:rsidR="00F55D54" w:rsidRPr="00F55D54" w:rsidRDefault="00F55D54" w:rsidP="00F55D54">
      <w:pPr>
        <w:widowControl/>
        <w:numPr>
          <w:ilvl w:val="0"/>
          <w:numId w:val="6"/>
        </w:numPr>
        <w:tabs>
          <w:tab w:val="right" w:pos="118"/>
        </w:tabs>
        <w:autoSpaceDE/>
        <w:autoSpaceDN/>
        <w:bidi/>
        <w:ind w:left="118" w:right="98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توفير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الخدمات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التي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يطلبها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الطرف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المختص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على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وجه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التحديد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(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المادة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6-1. ا 679/</w:t>
      </w:r>
      <w:r w:rsidRPr="00F55D54">
        <w:rPr>
          <w:rFonts w:ascii="Arial" w:hAnsi="Arial" w:cs="Arial"/>
          <w:sz w:val="26"/>
          <w:szCs w:val="26"/>
          <w:rtl/>
          <w:lang w:bidi="ar"/>
        </w:rPr>
        <w:t>2016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/الإتحاد الأوربي</w:t>
      </w:r>
      <w:r w:rsidRPr="00F55D54">
        <w:rPr>
          <w:rFonts w:ascii="Arial" w:hAnsi="Arial" w:cs="Arial"/>
          <w:sz w:val="26"/>
          <w:szCs w:val="26"/>
          <w:rtl/>
        </w:rPr>
        <w:t>) ؛</w:t>
      </w: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الاستجابة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للالتزام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القانوني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(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المادة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6.1. ج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اللائحة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679/2016 /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الاتحاد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الأوروبي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>) ؛</w:t>
      </w: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معالجة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البيانات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ضروري</w:t>
      </w:r>
      <w:r w:rsidRPr="00F55D54">
        <w:rPr>
          <w:rFonts w:ascii="Arial" w:hAnsi="Arial" w:cs="Arial" w:hint="cs"/>
          <w:sz w:val="26"/>
          <w:szCs w:val="26"/>
          <w:rtl/>
        </w:rPr>
        <w:t>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لحماية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المصالح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الحيوية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قبل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الطرف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المعني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أو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من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طرف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شخص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آخر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(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المادة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6.1 د.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والمادة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9.2. ج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اللائحة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679/2016 /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الاتحاد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الأوروبي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>) ؛</w:t>
      </w:r>
    </w:p>
    <w:p w:rsidR="00F55D54" w:rsidRPr="00F55D54" w:rsidRDefault="00F55D54" w:rsidP="00F55D54">
      <w:pPr>
        <w:widowControl/>
        <w:numPr>
          <w:ilvl w:val="0"/>
          <w:numId w:val="6"/>
        </w:numPr>
        <w:tabs>
          <w:tab w:val="right" w:pos="118"/>
        </w:tabs>
        <w:autoSpaceDE/>
        <w:autoSpaceDN/>
        <w:bidi/>
        <w:ind w:left="118" w:right="98" w:firstLine="0"/>
        <w:rPr>
          <w:rFonts w:ascii="Arial" w:hAnsi="Arial" w:cs="Arial"/>
          <w:sz w:val="26"/>
          <w:szCs w:val="26"/>
          <w:lang w:bidi="ar"/>
        </w:rPr>
      </w:pP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ممارسة مهمة ذات اهتمام عام أو مرتبطة بممارسة السلطة العامة (المادة 6.1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.د</w:t>
      </w:r>
      <w:r w:rsidRPr="00F55D54">
        <w:rPr>
          <w:rFonts w:ascii="Arial" w:hAnsi="Arial" w:cs="Arial"/>
          <w:sz w:val="26"/>
          <w:szCs w:val="26"/>
          <w:lang w:bidi="ar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والمادة 9.2</w:t>
      </w:r>
      <w:r w:rsidRPr="00F55D54">
        <w:rPr>
          <w:rFonts w:ascii="Arial" w:hAnsi="Arial" w:cs="Arial"/>
          <w:sz w:val="26"/>
          <w:szCs w:val="26"/>
        </w:rPr>
        <w:t xml:space="preserve"> .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ج</w:t>
      </w:r>
      <w:r w:rsidRPr="00F55D54">
        <w:rPr>
          <w:rFonts w:ascii="Arial" w:hAnsi="Arial" w:cs="Arial"/>
          <w:sz w:val="26"/>
          <w:szCs w:val="26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اللائحة 679</w:t>
      </w:r>
      <w:r w:rsidRPr="00F55D54">
        <w:rPr>
          <w:rFonts w:ascii="Arial" w:hAnsi="Arial" w:cs="Arial"/>
          <w:sz w:val="26"/>
          <w:szCs w:val="26"/>
          <w:rtl/>
        </w:rPr>
        <w:t xml:space="preserve">/2016 /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الاتحاد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الأوروبي</w:t>
      </w:r>
      <w:r w:rsidRPr="00F55D54">
        <w:rPr>
          <w:rFonts w:ascii="Arial" w:hAnsi="Arial" w:cs="Arial"/>
          <w:sz w:val="26"/>
          <w:szCs w:val="26"/>
          <w:rtl/>
        </w:rPr>
        <w:t xml:space="preserve">) </w:t>
      </w:r>
      <w:r w:rsidRPr="00F55D54">
        <w:rPr>
          <w:rFonts w:ascii="Arial" w:hAnsi="Arial" w:cs="Arial"/>
          <w:sz w:val="26"/>
          <w:szCs w:val="26"/>
          <w:rtl/>
          <w:lang w:bidi="ar"/>
        </w:rPr>
        <w:t>؛</w:t>
      </w:r>
    </w:p>
    <w:p w:rsidR="00F55D54" w:rsidRPr="00F55D54" w:rsidRDefault="00F55D54" w:rsidP="00F55D54">
      <w:pPr>
        <w:widowControl/>
        <w:numPr>
          <w:ilvl w:val="0"/>
          <w:numId w:val="6"/>
        </w:numPr>
        <w:tabs>
          <w:tab w:val="right" w:pos="118"/>
          <w:tab w:val="right" w:pos="10466"/>
        </w:tabs>
        <w:autoSpaceDE/>
        <w:autoSpaceDN/>
        <w:bidi/>
        <w:ind w:left="118" w:right="-142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</w:t>
      </w:r>
      <w:r w:rsidRPr="00F55D54">
        <w:rPr>
          <w:rFonts w:ascii="Arial" w:hAnsi="Arial" w:cs="Arial" w:hint="cs"/>
          <w:sz w:val="26"/>
          <w:szCs w:val="26"/>
          <w:rtl/>
        </w:rPr>
        <w:t>معالجة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ضروري</w:t>
      </w:r>
      <w:r w:rsidRPr="00F55D54">
        <w:rPr>
          <w:rFonts w:ascii="Arial" w:hAnsi="Arial" w:cs="Arial" w:hint="cs"/>
          <w:sz w:val="26"/>
          <w:szCs w:val="26"/>
          <w:rtl/>
        </w:rPr>
        <w:t>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للطب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الوقائي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أو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لأغراض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الطب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المهني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وتقييم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قدرة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الموظف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على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العمل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والتشخيص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والمساعدة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أو</w:t>
      </w:r>
      <w:r w:rsidRPr="00F55D54">
        <w:rPr>
          <w:rFonts w:ascii="Arial" w:hAnsi="Arial" w:cs="Arial" w:hint="cs"/>
          <w:sz w:val="26"/>
          <w:szCs w:val="26"/>
          <w:rtl/>
        </w:rPr>
        <w:t>العلاج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الطبي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أو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العلاج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الاجتماعي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أو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إدارة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الخدمات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الصحية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أو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الخدمات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الاجتماعية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على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أساس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قانون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الاتحاد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الأوروبي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أو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قانون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الدول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الأعضاء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أو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وفقا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للعقد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مع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أخصائي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الصحة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(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المادة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9.2 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حرفح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 ) </w:t>
      </w:r>
      <w:r w:rsidRPr="00F55D54">
        <w:rPr>
          <w:rFonts w:ascii="Arial" w:hAnsi="Arial" w:cs="Arial"/>
          <w:sz w:val="26"/>
          <w:szCs w:val="26"/>
          <w:rtl/>
        </w:rPr>
        <w:t>(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اللائحة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679/2016) ؛</w:t>
      </w:r>
    </w:p>
    <w:p w:rsidR="00F55D54" w:rsidRPr="00F55D54" w:rsidRDefault="00F55D54" w:rsidP="00F55D54">
      <w:pPr>
        <w:widowControl/>
        <w:numPr>
          <w:ilvl w:val="0"/>
          <w:numId w:val="6"/>
        </w:numPr>
        <w:tabs>
          <w:tab w:val="right" w:pos="118"/>
          <w:tab w:val="right" w:pos="10466"/>
        </w:tabs>
        <w:autoSpaceDE/>
        <w:autoSpaceDN/>
        <w:bidi/>
        <w:ind w:left="118" w:right="-142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المعالجة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ضرورية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لأسباب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تتعلق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بالمصلحة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العامة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مجال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الصحة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العامة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مثل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حماية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التهديدات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الخطيرة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للصحة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ذات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الطابع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الحدودي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أو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ضمان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معايير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عالية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الجودة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</w:t>
      </w:r>
      <w:r w:rsidRPr="00F55D54">
        <w:rPr>
          <w:rFonts w:ascii="Arial" w:hAnsi="Arial" w:cs="Arial" w:hint="cs"/>
          <w:sz w:val="26"/>
          <w:szCs w:val="26"/>
          <w:rtl/>
        </w:rPr>
        <w:t>ال</w:t>
      </w:r>
      <w:r w:rsidRPr="00F55D54">
        <w:rPr>
          <w:rFonts w:ascii="Arial" w:hAnsi="Arial" w:cs="Arial"/>
          <w:sz w:val="26"/>
          <w:szCs w:val="26"/>
          <w:rtl/>
        </w:rPr>
        <w:t>سلامة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ل</w:t>
      </w:r>
      <w:r w:rsidRPr="00F55D54">
        <w:rPr>
          <w:rFonts w:ascii="Arial" w:hAnsi="Arial" w:cs="Arial"/>
          <w:sz w:val="26"/>
          <w:szCs w:val="26"/>
          <w:rtl/>
        </w:rPr>
        <w:t>لرعاية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الصحية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</w:t>
      </w:r>
      <w:r w:rsidRPr="00F55D54">
        <w:rPr>
          <w:rFonts w:ascii="Arial" w:hAnsi="Arial" w:cs="Arial" w:hint="cs"/>
          <w:sz w:val="26"/>
          <w:szCs w:val="26"/>
          <w:rtl/>
        </w:rPr>
        <w:t>ل</w:t>
      </w:r>
      <w:r w:rsidRPr="00F55D54">
        <w:rPr>
          <w:rFonts w:ascii="Arial" w:hAnsi="Arial" w:cs="Arial"/>
          <w:sz w:val="26"/>
          <w:szCs w:val="26"/>
          <w:rtl/>
        </w:rPr>
        <w:t>لمنتجات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الطبية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</w:t>
      </w:r>
      <w:r w:rsidRPr="00F55D54">
        <w:rPr>
          <w:rFonts w:ascii="Arial" w:hAnsi="Arial" w:cs="Arial" w:hint="cs"/>
          <w:sz w:val="26"/>
          <w:szCs w:val="26"/>
          <w:rtl/>
        </w:rPr>
        <w:t>ل</w:t>
      </w:r>
      <w:r w:rsidRPr="00F55D54">
        <w:rPr>
          <w:rFonts w:ascii="Arial" w:hAnsi="Arial" w:cs="Arial"/>
          <w:sz w:val="26"/>
          <w:szCs w:val="26"/>
          <w:rtl/>
        </w:rPr>
        <w:t>لأجهزة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الطبية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>،</w:t>
      </w: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على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أساس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قانون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الاتحاد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الأوروبي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أو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الدول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الأعضاء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الذي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ينص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على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تدابير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مناسبة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ومحددة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لحماية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حقوق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وحريات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الطرف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المعني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</w:rPr>
        <w:t xml:space="preserve">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ولا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سيما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السرية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المهنية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(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المادة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9-2 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الحرف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</w:rPr>
        <w:t>ي</w:t>
      </w:r>
      <w:r w:rsidRPr="00F55D54">
        <w:rPr>
          <w:rFonts w:ascii="Arial" w:hAnsi="Arial" w:cs="Arial"/>
          <w:sz w:val="26"/>
          <w:szCs w:val="26"/>
          <w:rtl/>
        </w:rPr>
        <w:t xml:space="preserve">)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اللائحة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679/2016) ؛</w:t>
      </w:r>
    </w:p>
    <w:p w:rsidR="00F55D54" w:rsidRPr="00F55D54" w:rsidRDefault="00F55D54" w:rsidP="00F55D54">
      <w:pPr>
        <w:widowControl/>
        <w:numPr>
          <w:ilvl w:val="0"/>
          <w:numId w:val="6"/>
        </w:numPr>
        <w:tabs>
          <w:tab w:val="right" w:pos="118"/>
          <w:tab w:val="right" w:pos="10466"/>
        </w:tabs>
        <w:autoSpaceDE/>
        <w:autoSpaceDN/>
        <w:bidi/>
        <w:ind w:left="118" w:right="-142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المعالجة ضرورية لأغراض الأرشفة في المصلحة العامة أو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ل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لبحث العلمي أو التاريخي أو للأغراض الإحصائية وفقا للمادة 89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الفقرة رقم 1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، على أساس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قانون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الاتحاد أ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والقانون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الوطني ،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و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الذي يتناسب مع الغرض المقصود ، ويحترم جوهر الحق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وق المتعلقة ب</w:t>
      </w:r>
      <w:r w:rsidRPr="00F55D54">
        <w:rPr>
          <w:rFonts w:ascii="Arial" w:hAnsi="Arial" w:cs="Arial"/>
          <w:sz w:val="26"/>
          <w:szCs w:val="26"/>
          <w:rtl/>
          <w:lang w:bidi="ar"/>
        </w:rPr>
        <w:t>حماية البيانات وينص على تدابير مناسبة ومحددة لحماية الحقوق والمصالح الأساسية للطرف المعني (المادة 9-2 ، الحرف ي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اللائحة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679/2016</w:t>
      </w:r>
      <w:r w:rsidRPr="00F55D54">
        <w:rPr>
          <w:rFonts w:ascii="Arial" w:hAnsi="Arial" w:cs="Arial"/>
          <w:sz w:val="26"/>
          <w:szCs w:val="26"/>
          <w:lang w:bidi="ar"/>
        </w:rPr>
        <w:t xml:space="preserve"> (</w:t>
      </w:r>
      <w:r w:rsidRPr="00F55D54">
        <w:rPr>
          <w:rFonts w:ascii="Arial" w:hAnsi="Arial" w:cs="Arial"/>
          <w:sz w:val="26"/>
          <w:szCs w:val="26"/>
          <w:rtl/>
          <w:lang w:bidi="ar"/>
        </w:rPr>
        <w:t>؛</w:t>
      </w:r>
      <w:r w:rsidRPr="00F55D54">
        <w:rPr>
          <w:rFonts w:ascii="Arial" w:hAnsi="Arial" w:cs="Arial"/>
          <w:sz w:val="26"/>
          <w:szCs w:val="26"/>
        </w:rPr>
        <w:br/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في القائمة ، الأغراض التي ستتم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من أجلها </w:t>
      </w:r>
      <w:r w:rsidRPr="00F55D54">
        <w:rPr>
          <w:rFonts w:ascii="Arial" w:hAnsi="Arial" w:cs="Arial"/>
          <w:sz w:val="26"/>
          <w:szCs w:val="26"/>
          <w:rtl/>
          <w:lang w:bidi="ar"/>
        </w:rPr>
        <w:t>معالجة البيانات الشخصية للطرف المعني</w:t>
      </w:r>
      <w:r w:rsidRPr="00F55D54">
        <w:rPr>
          <w:rFonts w:ascii="Arial" w:hAnsi="Arial" w:cs="Arial"/>
          <w:sz w:val="26"/>
          <w:szCs w:val="26"/>
        </w:rPr>
        <w:t>:</w:t>
      </w:r>
    </w:p>
    <w:p w:rsidR="00F55D54" w:rsidRPr="00F55D54" w:rsidRDefault="00F55D54" w:rsidP="00F55D54">
      <w:pPr>
        <w:widowControl/>
        <w:numPr>
          <w:ilvl w:val="0"/>
          <w:numId w:val="6"/>
        </w:numPr>
        <w:tabs>
          <w:tab w:val="right" w:pos="118"/>
          <w:tab w:val="right" w:pos="10466"/>
        </w:tabs>
        <w:autoSpaceDE/>
        <w:autoSpaceDN/>
        <w:bidi/>
        <w:ind w:left="118" w:right="-142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إدراج البيانات الشخصية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في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سجلات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الحالة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المدنية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وفي بيانات الكمبيوتر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للمؤسسة</w:t>
      </w:r>
      <w:r w:rsidRPr="00F55D54">
        <w:rPr>
          <w:rFonts w:ascii="Arial" w:hAnsi="Arial" w:cs="Arial"/>
          <w:sz w:val="26"/>
          <w:szCs w:val="26"/>
        </w:rPr>
        <w:t>.</w:t>
      </w:r>
    </w:p>
    <w:p w:rsidR="00F55D54" w:rsidRPr="00F55D54" w:rsidRDefault="00F55D54" w:rsidP="00F55D54">
      <w:pPr>
        <w:widowControl/>
        <w:numPr>
          <w:ilvl w:val="0"/>
          <w:numId w:val="6"/>
        </w:numPr>
        <w:tabs>
          <w:tab w:val="right" w:pos="118"/>
          <w:tab w:val="right" w:pos="10466"/>
        </w:tabs>
        <w:autoSpaceDE/>
        <w:autoSpaceDN/>
        <w:bidi/>
        <w:ind w:left="118" w:right="-142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إدارة الالتزامات المحاسبية والضريبية ؛</w:t>
      </w:r>
    </w:p>
    <w:p w:rsidR="00F55D54" w:rsidRPr="00F55D54" w:rsidRDefault="00F55D54" w:rsidP="00F55D54">
      <w:pPr>
        <w:widowControl/>
        <w:numPr>
          <w:ilvl w:val="0"/>
          <w:numId w:val="6"/>
        </w:numPr>
        <w:tabs>
          <w:tab w:val="right" w:pos="118"/>
          <w:tab w:val="right" w:pos="10466"/>
        </w:tabs>
        <w:autoSpaceDE/>
        <w:autoSpaceDN/>
        <w:bidi/>
        <w:ind w:left="118" w:right="-142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إدارة طلبات الطرف المعني ؛</w:t>
      </w:r>
    </w:p>
    <w:p w:rsidR="00F55D54" w:rsidRPr="00F55D54" w:rsidRDefault="00F55D54" w:rsidP="00F55D54">
      <w:pPr>
        <w:widowControl/>
        <w:numPr>
          <w:ilvl w:val="0"/>
          <w:numId w:val="6"/>
        </w:numPr>
        <w:tabs>
          <w:tab w:val="right" w:pos="118"/>
          <w:tab w:val="right" w:pos="10466"/>
        </w:tabs>
        <w:autoSpaceDE/>
        <w:autoSpaceDN/>
        <w:bidi/>
        <w:ind w:left="118" w:right="-142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إبلاغ الكيانات التي يعترف بها القانون بصلاحيات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ها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في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الم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تابعة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والمراقبة في مقابل الشركة ؛</w:t>
      </w:r>
    </w:p>
    <w:p w:rsidR="00F55D54" w:rsidRPr="00F55D54" w:rsidRDefault="00F55D54" w:rsidP="00F55D54">
      <w:pPr>
        <w:widowControl/>
        <w:numPr>
          <w:ilvl w:val="0"/>
          <w:numId w:val="5"/>
        </w:numPr>
        <w:tabs>
          <w:tab w:val="right" w:pos="118"/>
          <w:tab w:val="right" w:pos="260"/>
          <w:tab w:val="right" w:pos="685"/>
        </w:tabs>
        <w:autoSpaceDE/>
        <w:autoSpaceDN/>
        <w:bidi/>
        <w:ind w:left="-24" w:right="98" w:firstLine="0"/>
        <w:rPr>
          <w:rFonts w:ascii="Arial" w:hAnsi="Arial" w:cs="Arial"/>
          <w:b/>
          <w:bCs/>
          <w:sz w:val="26"/>
          <w:szCs w:val="26"/>
        </w:rPr>
      </w:pPr>
      <w:r w:rsidRPr="00F55D54">
        <w:rPr>
          <w:rFonts w:ascii="Arial" w:hAnsi="Arial" w:cs="Arial" w:hint="cs"/>
          <w:b/>
          <w:bCs/>
          <w:sz w:val="26"/>
          <w:szCs w:val="26"/>
          <w:u w:val="single"/>
          <w:rtl/>
          <w:lang w:bidi="ar"/>
        </w:rPr>
        <w:t xml:space="preserve">أي متلقيين </w:t>
      </w:r>
      <w:r w:rsidRPr="00F55D54">
        <w:rPr>
          <w:rFonts w:ascii="Arial" w:hAnsi="Arial" w:cs="Arial"/>
          <w:b/>
          <w:bCs/>
          <w:sz w:val="26"/>
          <w:szCs w:val="26"/>
          <w:u w:val="single"/>
          <w:rtl/>
          <w:lang w:bidi="ar"/>
        </w:rPr>
        <w:t xml:space="preserve"> أو أي فئات من متلقي البيانات الشخصية</w:t>
      </w:r>
      <w:r w:rsidRPr="00F55D54">
        <w:rPr>
          <w:rFonts w:ascii="Arial" w:hAnsi="Arial" w:cs="Arial"/>
          <w:b/>
          <w:bCs/>
          <w:sz w:val="26"/>
          <w:szCs w:val="26"/>
          <w:rtl/>
          <w:lang w:bidi="ar"/>
        </w:rPr>
        <w:t>(المادة 13</w:t>
      </w:r>
      <w:r w:rsidRPr="00F55D54">
        <w:rPr>
          <w:rFonts w:ascii="Arial" w:hAnsi="Arial" w:cs="Arial" w:hint="cs"/>
          <w:b/>
          <w:bCs/>
          <w:sz w:val="26"/>
          <w:szCs w:val="26"/>
          <w:rtl/>
          <w:lang w:bidi="ar"/>
        </w:rPr>
        <w:t xml:space="preserve"> .1. د من اللائحة </w:t>
      </w:r>
      <w:r w:rsidRPr="00F55D54">
        <w:rPr>
          <w:rFonts w:ascii="Arial" w:hAnsi="Arial" w:cs="Arial"/>
          <w:b/>
          <w:bCs/>
          <w:sz w:val="26"/>
          <w:szCs w:val="26"/>
          <w:rtl/>
          <w:lang w:bidi="ar"/>
        </w:rPr>
        <w:t>679/2016</w:t>
      </w:r>
      <w:r w:rsidRPr="00F55D54">
        <w:rPr>
          <w:rFonts w:ascii="Arial" w:hAnsi="Arial" w:cs="Arial" w:hint="cs"/>
          <w:b/>
          <w:bCs/>
          <w:sz w:val="26"/>
          <w:szCs w:val="26"/>
          <w:rtl/>
          <w:lang w:bidi="ar"/>
        </w:rPr>
        <w:t>/الإتحاد الأوربي)</w:t>
      </w:r>
    </w:p>
    <w:p w:rsidR="00F55D54" w:rsidRPr="00F55D54" w:rsidRDefault="00F55D54" w:rsidP="00F55D54">
      <w:pPr>
        <w:tabs>
          <w:tab w:val="right" w:pos="118"/>
          <w:tab w:val="right" w:pos="260"/>
          <w:tab w:val="right" w:pos="685"/>
        </w:tabs>
        <w:bidi/>
        <w:ind w:right="98"/>
        <w:rPr>
          <w:rFonts w:ascii="Arial" w:hAnsi="Arial" w:cs="Arial"/>
          <w:sz w:val="26"/>
          <w:szCs w:val="26"/>
          <w:rtl/>
        </w:rPr>
      </w:pP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البيانات الشخصية للطرف المعني ، في الحالات التي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ت</w:t>
      </w:r>
      <w:r w:rsidRPr="00F55D54">
        <w:rPr>
          <w:rFonts w:ascii="Arial" w:hAnsi="Arial" w:cs="Arial"/>
          <w:sz w:val="26"/>
          <w:szCs w:val="26"/>
          <w:rtl/>
          <w:lang w:bidi="ar"/>
        </w:rPr>
        <w:t>كون ضروري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ة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، يمكن توصيلها (من خلال هذا المصطلح ، يُقصد بها تقديم معلومات ل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جهة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محدد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ة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أو أكثر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)</w:t>
      </w:r>
      <w:r w:rsidRPr="00F55D54">
        <w:rPr>
          <w:rFonts w:ascii="Arial" w:hAnsi="Arial" w:cs="Arial"/>
          <w:sz w:val="26"/>
          <w:szCs w:val="26"/>
        </w:rPr>
        <w:t>:</w:t>
      </w:r>
    </w:p>
    <w:p w:rsidR="00F55D54" w:rsidRPr="00F55D54" w:rsidRDefault="00F55D54" w:rsidP="00F55D54">
      <w:pPr>
        <w:widowControl/>
        <w:numPr>
          <w:ilvl w:val="0"/>
          <w:numId w:val="7"/>
        </w:numPr>
        <w:tabs>
          <w:tab w:val="right" w:pos="118"/>
          <w:tab w:val="right" w:pos="260"/>
          <w:tab w:val="right" w:pos="685"/>
        </w:tabs>
        <w:autoSpaceDE/>
        <w:autoSpaceDN/>
        <w:bidi/>
        <w:ind w:left="-24" w:right="98" w:firstLine="142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للأشخاص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الذين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يعترف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بحقهم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الوصول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إلى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البيانات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بأحكام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القانون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والتشريعات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الثانوية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</w:t>
      </w:r>
      <w:r w:rsidRPr="00F55D54">
        <w:rPr>
          <w:rFonts w:ascii="Arial" w:hAnsi="Arial" w:cs="Arial" w:hint="cs"/>
          <w:sz w:val="26"/>
          <w:szCs w:val="26"/>
          <w:rtl/>
        </w:rPr>
        <w:t>تشريعات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الإتحاد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الأوربي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فضلاً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عن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تلك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المتعلقة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ب</w:t>
      </w:r>
      <w:r w:rsidRPr="00F55D54">
        <w:rPr>
          <w:rFonts w:ascii="Arial" w:hAnsi="Arial" w:cs="Arial"/>
          <w:sz w:val="26"/>
          <w:szCs w:val="26"/>
          <w:rtl/>
        </w:rPr>
        <w:t>المساومات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الجماعية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(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وفقاً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لأحكام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اللائحة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الخاصة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بمعالجة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البيانات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الحساسة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والقضائية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المعتمدة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إقليم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لومباردي</w:t>
      </w:r>
      <w:r w:rsidRPr="00F55D54">
        <w:rPr>
          <w:rFonts w:ascii="Arial" w:hAnsi="Arial" w:cs="Arial" w:hint="cs"/>
          <w:sz w:val="26"/>
          <w:szCs w:val="26"/>
          <w:rtl/>
        </w:rPr>
        <w:t>ا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>) ؛</w:t>
      </w:r>
    </w:p>
    <w:p w:rsidR="00F55D54" w:rsidRPr="00F55D54" w:rsidRDefault="00F55D54" w:rsidP="00F55D54">
      <w:pPr>
        <w:widowControl/>
        <w:numPr>
          <w:ilvl w:val="0"/>
          <w:numId w:val="7"/>
        </w:numPr>
        <w:tabs>
          <w:tab w:val="right" w:pos="118"/>
          <w:tab w:val="right" w:pos="260"/>
          <w:tab w:val="right" w:pos="685"/>
        </w:tabs>
        <w:autoSpaceDE/>
        <w:autoSpaceDN/>
        <w:bidi/>
        <w:ind w:left="-24" w:right="98" w:firstLine="142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إلى الأشخاص الذين يعتبر نقل البيانات الشخصية ضروريًا أو وظيفيًا لإدارة الخدمات المطلوبة بالطر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ق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وللأغراض المبينة أعلاه ؛</w:t>
      </w:r>
    </w:p>
    <w:p w:rsidR="00F55D54" w:rsidRPr="00F55D54" w:rsidRDefault="00F55D54" w:rsidP="00F55D54">
      <w:pPr>
        <w:widowControl/>
        <w:numPr>
          <w:ilvl w:val="0"/>
          <w:numId w:val="7"/>
        </w:numPr>
        <w:tabs>
          <w:tab w:val="right" w:pos="118"/>
          <w:tab w:val="right" w:pos="260"/>
          <w:tab w:val="right" w:pos="685"/>
        </w:tabs>
        <w:autoSpaceDE/>
        <w:autoSpaceDN/>
        <w:bidi/>
        <w:ind w:left="-24" w:right="98" w:firstLine="142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إلى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مكاتب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البريد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</w:t>
      </w:r>
      <w:r w:rsidRPr="00F55D54">
        <w:rPr>
          <w:rFonts w:ascii="Arial" w:hAnsi="Arial" w:cs="Arial" w:hint="cs"/>
          <w:sz w:val="26"/>
          <w:szCs w:val="26"/>
          <w:rtl/>
        </w:rPr>
        <w:t>إلى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وكلاء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الشحن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و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السعاة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لإرسال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الوثائق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و/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أو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المواد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>؛</w:t>
      </w:r>
    </w:p>
    <w:p w:rsidR="00F55D54" w:rsidRPr="00F55D54" w:rsidRDefault="00F55D54" w:rsidP="00F55D54">
      <w:pPr>
        <w:widowControl/>
        <w:numPr>
          <w:ilvl w:val="0"/>
          <w:numId w:val="7"/>
        </w:numPr>
        <w:tabs>
          <w:tab w:val="right" w:pos="118"/>
          <w:tab w:val="right" w:pos="260"/>
          <w:tab w:val="right" w:pos="685"/>
        </w:tabs>
        <w:autoSpaceDE/>
        <w:autoSpaceDN/>
        <w:bidi/>
        <w:ind w:left="-24" w:right="98" w:firstLine="142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للمؤسسات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المصرفية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لإدارة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</w:t>
      </w:r>
      <w:r w:rsidRPr="00F55D54">
        <w:rPr>
          <w:rFonts w:ascii="Arial" w:hAnsi="Arial" w:cs="Arial" w:hint="cs"/>
          <w:sz w:val="26"/>
          <w:szCs w:val="26"/>
          <w:rtl/>
        </w:rPr>
        <w:t>مداخيل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والمدفوعات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الناشئة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عن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تنفيذ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العقود</w:t>
      </w:r>
      <w:proofErr w:type="spellEnd"/>
      <w:r w:rsidRPr="00F55D54">
        <w:rPr>
          <w:rFonts w:ascii="Arial" w:hAnsi="Arial" w:cs="Arial"/>
          <w:sz w:val="26"/>
          <w:szCs w:val="26"/>
        </w:rPr>
        <w:t>.</w:t>
      </w:r>
    </w:p>
    <w:p w:rsidR="00F55D54" w:rsidRPr="00F55D54" w:rsidRDefault="00F55D54" w:rsidP="00F55D54">
      <w:pPr>
        <w:tabs>
          <w:tab w:val="right" w:pos="118"/>
          <w:tab w:val="right" w:pos="260"/>
          <w:tab w:val="right" w:pos="685"/>
        </w:tabs>
        <w:bidi/>
        <w:ind w:right="98"/>
        <w:rPr>
          <w:rFonts w:ascii="Arial" w:hAnsi="Arial" w:cs="Arial"/>
          <w:b/>
          <w:bCs/>
          <w:sz w:val="26"/>
          <w:szCs w:val="26"/>
          <w:rtl/>
        </w:rPr>
      </w:pP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يتم إبلاغ الطرف المعني بأن توفير البيانات الشخصية الخاضعة لهذه المعلومات ضروري من أجل توفير الخدمات بنفس الطريقة الصحيحة التي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ي</w:t>
      </w:r>
      <w:r w:rsidRPr="00F55D54">
        <w:rPr>
          <w:rFonts w:ascii="Arial" w:hAnsi="Arial" w:cs="Arial"/>
          <w:sz w:val="26"/>
          <w:szCs w:val="26"/>
          <w:rtl/>
          <w:lang w:bidi="ar"/>
        </w:rPr>
        <w:t>طلبها</w:t>
      </w: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نفس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الطرف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المعني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>.</w:t>
      </w:r>
      <w:r w:rsidRPr="00F55D54">
        <w:rPr>
          <w:rFonts w:ascii="Arial" w:hAnsi="Arial" w:cs="Arial"/>
          <w:sz w:val="26"/>
          <w:szCs w:val="26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في حالة عدم توفير مثل هذه البيانات بشكل صحيح ، لن يكون من الممكن تلبية طلبات الطرف المعني</w:t>
      </w:r>
      <w:r w:rsidRPr="00F55D54">
        <w:rPr>
          <w:rFonts w:ascii="Arial" w:hAnsi="Arial" w:cs="Arial"/>
          <w:sz w:val="26"/>
          <w:szCs w:val="26"/>
          <w:lang w:bidi="ar"/>
        </w:rPr>
        <w:t xml:space="preserve"> .</w:t>
      </w:r>
      <w:r w:rsidRPr="00F55D54">
        <w:rPr>
          <w:rFonts w:ascii="Arial" w:hAnsi="Arial" w:cs="Arial"/>
          <w:sz w:val="26"/>
          <w:szCs w:val="26"/>
          <w:rtl/>
          <w:lang w:bidi="ar"/>
        </w:rPr>
        <w:t>نعلمك أنه سيتم طلب موافقة محددة وصريحة في حالة الحاجة إلى إرسال البيانات إلى أطراف ثالثة غير مذكورة صراحة</w:t>
      </w:r>
      <w:r w:rsidRPr="00F55D54">
        <w:rPr>
          <w:rFonts w:ascii="Arial" w:hAnsi="Arial" w:cs="Arial"/>
          <w:sz w:val="26"/>
          <w:szCs w:val="26"/>
        </w:rPr>
        <w:t>.</w:t>
      </w: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لا يتم نشر البيانات الشخصية المتعلقة بالحالة الصحية والحياة الجنسية والبيانات الوراثية والبيانات البيومترية على أي حال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من الأحوال </w:t>
      </w:r>
      <w:r w:rsidRPr="00F55D54">
        <w:rPr>
          <w:rFonts w:ascii="Arial" w:hAnsi="Arial" w:cs="Arial"/>
          <w:sz w:val="26"/>
          <w:szCs w:val="26"/>
          <w:rtl/>
          <w:lang w:bidi="ar"/>
        </w:rPr>
        <w:t>(مع هذا المصطلح يعني إعطاء المع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لومات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بأي شكل من الأشكال إلى مجموعة من ال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جهات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غير المحددة</w:t>
      </w:r>
      <w:r w:rsidRPr="00F55D54">
        <w:rPr>
          <w:rFonts w:ascii="Arial" w:hAnsi="Arial" w:cs="Arial"/>
          <w:sz w:val="26"/>
          <w:szCs w:val="26"/>
        </w:rPr>
        <w:t>(</w:t>
      </w:r>
      <w:r w:rsidRPr="00F55D54">
        <w:rPr>
          <w:rFonts w:ascii="Arial" w:hAnsi="Arial" w:cs="Arial" w:hint="cs"/>
          <w:sz w:val="26"/>
          <w:szCs w:val="26"/>
          <w:rtl/>
        </w:rPr>
        <w:t>.</w:t>
      </w:r>
    </w:p>
    <w:p w:rsidR="00F55D54" w:rsidRPr="00F55D54" w:rsidRDefault="00F55D54" w:rsidP="00F55D54">
      <w:pPr>
        <w:widowControl/>
        <w:numPr>
          <w:ilvl w:val="0"/>
          <w:numId w:val="5"/>
        </w:numPr>
        <w:tabs>
          <w:tab w:val="right" w:pos="260"/>
          <w:tab w:val="right" w:pos="543"/>
        </w:tabs>
        <w:autoSpaceDE/>
        <w:autoSpaceDN/>
        <w:bidi/>
        <w:ind w:left="-24" w:firstLine="0"/>
        <w:rPr>
          <w:rFonts w:ascii="Arial" w:hAnsi="Arial" w:cs="Arial"/>
          <w:b/>
          <w:bCs/>
          <w:sz w:val="26"/>
          <w:szCs w:val="26"/>
        </w:rPr>
      </w:pPr>
      <w:r w:rsidRPr="00F55D54">
        <w:rPr>
          <w:rFonts w:ascii="Arial" w:hAnsi="Arial" w:cs="Arial"/>
          <w:b/>
          <w:bCs/>
          <w:sz w:val="26"/>
          <w:szCs w:val="26"/>
          <w:u w:val="single"/>
          <w:rtl/>
          <w:lang w:bidi="ar"/>
        </w:rPr>
        <w:t>المعايير المستخدمة لتحديد فترة الاحتفاظ بالبيانات</w:t>
      </w:r>
      <w:r w:rsidRPr="00F55D54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b/>
          <w:bCs/>
          <w:sz w:val="26"/>
          <w:szCs w:val="26"/>
          <w:rtl/>
        </w:rPr>
        <w:t>(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المادة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13 .</w:t>
      </w:r>
      <w:r w:rsidRPr="00F55D54">
        <w:rPr>
          <w:rFonts w:ascii="Arial" w:hAnsi="Arial" w:cs="Arial" w:hint="cs"/>
          <w:b/>
          <w:bCs/>
          <w:sz w:val="26"/>
          <w:szCs w:val="26"/>
          <w:rtl/>
        </w:rPr>
        <w:t>2</w:t>
      </w:r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. </w:t>
      </w:r>
      <w:r w:rsidRPr="00F55D54">
        <w:rPr>
          <w:rFonts w:ascii="Arial" w:hAnsi="Arial" w:cs="Arial" w:hint="cs"/>
          <w:sz w:val="26"/>
          <w:szCs w:val="26"/>
          <w:rtl/>
        </w:rPr>
        <w:t>أ</w:t>
      </w:r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من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اللائحة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679/2016/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الإتحاد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الأوربي</w:t>
      </w:r>
      <w:proofErr w:type="spellEnd"/>
      <w:r w:rsidRPr="00F55D54">
        <w:rPr>
          <w:rFonts w:ascii="Arial" w:hAnsi="Arial" w:cs="Arial" w:hint="cs"/>
          <w:b/>
          <w:bCs/>
          <w:sz w:val="26"/>
          <w:szCs w:val="26"/>
          <w:rtl/>
        </w:rPr>
        <w:t>)</w:t>
      </w:r>
    </w:p>
    <w:p w:rsidR="00F55D54" w:rsidRPr="00F55D54" w:rsidRDefault="00F55D54" w:rsidP="00F55D54">
      <w:pPr>
        <w:tabs>
          <w:tab w:val="right" w:pos="260"/>
          <w:tab w:val="right" w:pos="543"/>
        </w:tabs>
        <w:bidi/>
        <w:rPr>
          <w:rFonts w:ascii="Arial" w:hAnsi="Arial" w:cs="Arial"/>
          <w:sz w:val="26"/>
          <w:szCs w:val="26"/>
          <w:rtl/>
        </w:rPr>
      </w:pPr>
      <w:r w:rsidRPr="00F55D54">
        <w:rPr>
          <w:rFonts w:ascii="Arial" w:hAnsi="Arial" w:cs="Arial"/>
          <w:sz w:val="26"/>
          <w:szCs w:val="26"/>
          <w:rtl/>
          <w:lang w:bidi="ar"/>
        </w:rPr>
        <w:t>تعلن</w:t>
      </w:r>
      <w:r w:rsidRPr="00F55D54">
        <w:rPr>
          <w:rFonts w:ascii="Arial" w:hAnsi="Arial" w:cs="Arial"/>
          <w:sz w:val="26"/>
          <w:szCs w:val="26"/>
          <w:lang w:bidi="ar"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مؤسسة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الصحية الإجتماعية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لمقاطعة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مونزا</w:t>
      </w:r>
      <w:proofErr w:type="spellEnd"/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أنه سيتم الاحتفاظ بالبيانات الشخصية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ل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لطرف المعني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ب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العلاج خلال الفترة اللازمة لاحترام شروط الحفظ التي وضعتها</w:t>
      </w:r>
      <w:r w:rsidRPr="00F55D54">
        <w:rPr>
          <w:rFonts w:ascii="Arial" w:hAnsi="Arial" w:cs="Arial"/>
          <w:sz w:val="26"/>
          <w:szCs w:val="26"/>
        </w:rPr>
        <w:t xml:space="preserve">  </w:t>
      </w:r>
      <w:r w:rsidRPr="00F55D54">
        <w:rPr>
          <w:rFonts w:ascii="Arial" w:hAnsi="Arial" w:cs="Arial"/>
          <w:sz w:val="26"/>
          <w:szCs w:val="26"/>
          <w:rtl/>
          <w:lang w:bidi="ar"/>
        </w:rPr>
        <w:t>أداة الأرشيف التي وافقت عليها منطقة لومباردي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السارية حاليًا والتعديلات اللاحقة</w:t>
      </w: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بها</w:t>
      </w:r>
      <w:proofErr w:type="spellEnd"/>
      <w:r w:rsidRPr="00F55D54">
        <w:rPr>
          <w:rFonts w:ascii="Arial" w:hAnsi="Arial" w:cs="Arial"/>
          <w:sz w:val="26"/>
          <w:szCs w:val="26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وعلى أي حال ليس أعلى من تلك اللازمة لإدارة الطعون / النزاعات المحتملة</w:t>
      </w:r>
      <w:r w:rsidRPr="00F55D54">
        <w:rPr>
          <w:rFonts w:ascii="Arial" w:hAnsi="Arial" w:cs="Arial"/>
          <w:sz w:val="26"/>
          <w:szCs w:val="26"/>
        </w:rPr>
        <w:t>.</w:t>
      </w:r>
    </w:p>
    <w:p w:rsidR="00F55D54" w:rsidRPr="00F55D54" w:rsidRDefault="00F55D54" w:rsidP="00F55D54">
      <w:pPr>
        <w:widowControl/>
        <w:numPr>
          <w:ilvl w:val="0"/>
          <w:numId w:val="5"/>
        </w:numPr>
        <w:tabs>
          <w:tab w:val="right" w:pos="118"/>
          <w:tab w:val="right" w:pos="260"/>
          <w:tab w:val="right" w:pos="685"/>
        </w:tabs>
        <w:autoSpaceDE/>
        <w:autoSpaceDN/>
        <w:bidi/>
        <w:ind w:left="-24" w:right="98" w:firstLine="0"/>
        <w:rPr>
          <w:rFonts w:ascii="Arial" w:hAnsi="Arial" w:cs="Arial"/>
          <w:b/>
          <w:bCs/>
          <w:sz w:val="26"/>
          <w:szCs w:val="26"/>
        </w:rPr>
      </w:pPr>
      <w:r w:rsidRPr="00F55D54">
        <w:rPr>
          <w:rFonts w:ascii="Arial" w:hAnsi="Arial" w:cs="Arial"/>
          <w:b/>
          <w:bCs/>
          <w:sz w:val="26"/>
          <w:szCs w:val="26"/>
          <w:u w:val="single"/>
          <w:rtl/>
          <w:lang w:bidi="ar"/>
        </w:rPr>
        <w:t>حقوق الطرف المعني</w:t>
      </w:r>
      <w:r w:rsidRPr="00F55D54">
        <w:rPr>
          <w:rFonts w:ascii="Arial" w:hAnsi="Arial" w:cs="Arial"/>
          <w:b/>
          <w:bCs/>
          <w:sz w:val="26"/>
          <w:szCs w:val="26"/>
          <w:rtl/>
        </w:rPr>
        <w:t>(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المادة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13 .</w:t>
      </w:r>
      <w:r w:rsidRPr="00F55D54">
        <w:rPr>
          <w:rFonts w:ascii="Arial" w:hAnsi="Arial" w:cs="Arial" w:hint="cs"/>
          <w:b/>
          <w:bCs/>
          <w:sz w:val="26"/>
          <w:szCs w:val="26"/>
          <w:rtl/>
        </w:rPr>
        <w:t>2</w:t>
      </w:r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. </w:t>
      </w:r>
      <w:r w:rsidRPr="00F55D54">
        <w:rPr>
          <w:rFonts w:ascii="Arial" w:hAnsi="Arial" w:cs="Arial" w:hint="cs"/>
          <w:b/>
          <w:bCs/>
          <w:sz w:val="26"/>
          <w:szCs w:val="26"/>
          <w:rtl/>
        </w:rPr>
        <w:t>ب</w:t>
      </w:r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من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اللائحة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679/2016/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الإتحاد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الأوربي</w:t>
      </w:r>
      <w:proofErr w:type="spellEnd"/>
      <w:r w:rsidRPr="00F55D54">
        <w:rPr>
          <w:rFonts w:ascii="Arial" w:hAnsi="Arial" w:cs="Arial" w:hint="cs"/>
          <w:b/>
          <w:bCs/>
          <w:sz w:val="26"/>
          <w:szCs w:val="26"/>
          <w:rtl/>
        </w:rPr>
        <w:t>)</w:t>
      </w:r>
    </w:p>
    <w:p w:rsidR="00F55D54" w:rsidRPr="00F55D54" w:rsidRDefault="00F55D54" w:rsidP="00F55D54">
      <w:pPr>
        <w:tabs>
          <w:tab w:val="right" w:pos="118"/>
          <w:tab w:val="right" w:pos="260"/>
          <w:tab w:val="right" w:pos="685"/>
        </w:tabs>
        <w:bidi/>
        <w:ind w:left="-24" w:right="98"/>
        <w:rPr>
          <w:rFonts w:ascii="Arial" w:hAnsi="Arial" w:cs="Arial"/>
          <w:sz w:val="26"/>
          <w:szCs w:val="26"/>
          <w:rtl/>
        </w:rPr>
      </w:pPr>
      <w:r w:rsidRPr="00F55D54">
        <w:rPr>
          <w:rFonts w:ascii="Arial" w:hAnsi="Arial" w:cs="Arial"/>
          <w:sz w:val="26"/>
          <w:szCs w:val="26"/>
          <w:rtl/>
          <w:lang w:bidi="ar"/>
        </w:rPr>
        <w:t>نعلمك أنه ، في أي وقت ، يمكن أن يمارس الطرف المعني ما يلي</w:t>
      </w:r>
      <w:r w:rsidRPr="00F55D54">
        <w:rPr>
          <w:rFonts w:ascii="Arial" w:hAnsi="Arial" w:cs="Arial"/>
          <w:sz w:val="26"/>
          <w:szCs w:val="26"/>
        </w:rPr>
        <w:t>:</w:t>
      </w:r>
    </w:p>
    <w:p w:rsidR="00F55D54" w:rsidRPr="00F55D54" w:rsidRDefault="00F55D54" w:rsidP="00F55D54">
      <w:pPr>
        <w:widowControl/>
        <w:numPr>
          <w:ilvl w:val="0"/>
          <w:numId w:val="8"/>
        </w:numPr>
        <w:tabs>
          <w:tab w:val="right" w:pos="118"/>
          <w:tab w:val="right" w:pos="685"/>
        </w:tabs>
        <w:autoSpaceDE/>
        <w:autoSpaceDN/>
        <w:bidi/>
        <w:ind w:left="118" w:right="98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الحق في طلب مراقب البيانات، وفقاً للمادة</w:t>
      </w: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السابقة</w:t>
      </w:r>
      <w:proofErr w:type="spellEnd"/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15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اللائحة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679/2016/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الإتحاد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الأوربي</w:t>
      </w:r>
      <w:proofErr w:type="spellEnd"/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بإمكانية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الوصول إلى بياناته الشخصية ؛</w:t>
      </w:r>
    </w:p>
    <w:p w:rsidR="00F55D54" w:rsidRPr="00F55D54" w:rsidRDefault="00F55D54" w:rsidP="00F55D54">
      <w:pPr>
        <w:widowControl/>
        <w:numPr>
          <w:ilvl w:val="0"/>
          <w:numId w:val="8"/>
        </w:numPr>
        <w:tabs>
          <w:tab w:val="right" w:pos="118"/>
          <w:tab w:val="right" w:pos="685"/>
        </w:tabs>
        <w:autoSpaceDE/>
        <w:autoSpaceDN/>
        <w:bidi/>
        <w:ind w:left="118" w:right="98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الحق في طلب مراقب البيانات، وفقاً للمادة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السابقة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16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اللائحة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679/2016/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الإتحاد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الأوربي</w:t>
      </w:r>
      <w:proofErr w:type="spellEnd"/>
      <w:r w:rsidRPr="00F55D54">
        <w:rPr>
          <w:rFonts w:ascii="Arial" w:hAnsi="Arial" w:cs="Arial"/>
          <w:sz w:val="26"/>
          <w:szCs w:val="26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، أن يتمكن من تصحيح بياناته الشخصية، حيث لا يتعارض هذا الأخير مع التشريع الحالي الخاص بالاحتفاظ بالبيانات ومع الحاجة إلى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حماية رفع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الدعاوى القضائية للعاملين في مجال الصحة الذين ي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تعاملون مع هذه البانات</w:t>
      </w:r>
      <w:r w:rsidRPr="00F55D54">
        <w:rPr>
          <w:rFonts w:ascii="Arial" w:hAnsi="Arial" w:cs="Arial"/>
          <w:sz w:val="26"/>
          <w:szCs w:val="26"/>
          <w:rtl/>
          <w:lang w:bidi="ar"/>
        </w:rPr>
        <w:t>؛</w:t>
      </w:r>
    </w:p>
    <w:p w:rsidR="00F55D54" w:rsidRPr="00F55D54" w:rsidRDefault="00F55D54" w:rsidP="00F55D54">
      <w:pPr>
        <w:widowControl/>
        <w:numPr>
          <w:ilvl w:val="0"/>
          <w:numId w:val="8"/>
        </w:numPr>
        <w:tabs>
          <w:tab w:val="right" w:pos="118"/>
          <w:tab w:val="right" w:pos="685"/>
        </w:tabs>
        <w:autoSpaceDE/>
        <w:autoSpaceDN/>
        <w:bidi/>
        <w:ind w:left="118" w:right="98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الحق في طلب مراقب البيانات، وفقاً للمادة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السابقة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17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من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اللائحة</w:t>
      </w:r>
      <w:r w:rsidRPr="00F55D54">
        <w:rPr>
          <w:rFonts w:ascii="Arial" w:hAnsi="Arial" w:cs="Arial"/>
          <w:sz w:val="26"/>
          <w:szCs w:val="26"/>
          <w:rtl/>
        </w:rPr>
        <w:t xml:space="preserve"> 679/2016/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الإتحاد</w:t>
      </w:r>
      <w:r w:rsidRPr="00F55D54">
        <w:rPr>
          <w:rFonts w:ascii="Arial" w:hAnsi="Arial" w:cs="Arial"/>
          <w:sz w:val="26"/>
          <w:szCs w:val="26"/>
          <w:rtl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الأوربي</w:t>
      </w:r>
      <w:r w:rsidRPr="00F55D54">
        <w:rPr>
          <w:rFonts w:ascii="Arial" w:hAnsi="Arial" w:cs="Arial"/>
          <w:sz w:val="26"/>
          <w:szCs w:val="26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، أن يتمكن من حذف بياناته الشخصية ، حيث لا يتعارض هذا الأخير مع التشريع الحالي المتعلق بالاحتفاظ بالبيانات ومع الحاجة إلى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حماية رفع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الدعاوى القضائية للعاملين في مجال الصحة الذين ي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تعاملون مع هذه البانات</w:t>
      </w:r>
      <w:r w:rsidRPr="00F55D54">
        <w:rPr>
          <w:rFonts w:ascii="Arial" w:hAnsi="Arial" w:cs="Arial"/>
          <w:sz w:val="26"/>
          <w:szCs w:val="26"/>
          <w:rtl/>
          <w:lang w:bidi="ar"/>
        </w:rPr>
        <w:t>؛</w:t>
      </w:r>
    </w:p>
    <w:p w:rsidR="00F55D54" w:rsidRPr="00F55D54" w:rsidRDefault="00F55D54" w:rsidP="00F55D54">
      <w:pPr>
        <w:widowControl/>
        <w:numPr>
          <w:ilvl w:val="0"/>
          <w:numId w:val="8"/>
        </w:numPr>
        <w:tabs>
          <w:tab w:val="right" w:pos="118"/>
          <w:tab w:val="right" w:pos="685"/>
        </w:tabs>
        <w:autoSpaceDE/>
        <w:autoSpaceDN/>
        <w:bidi/>
        <w:ind w:left="118" w:right="98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/>
          <w:sz w:val="26"/>
          <w:szCs w:val="26"/>
          <w:rtl/>
          <w:lang w:bidi="ar"/>
        </w:rPr>
        <w:t>الحق في طلب مراقب البيانات، بموجب المادة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 xml:space="preserve"> السابقة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18 من اللائحة 679/2016 / الاتحاد الأوروبي، تقييد معالجة البيانات الشخصية؛</w:t>
      </w:r>
    </w:p>
    <w:p w:rsidR="00F55D54" w:rsidRPr="00F55D54" w:rsidRDefault="00F55D54" w:rsidP="00F55D54">
      <w:pPr>
        <w:widowControl/>
        <w:numPr>
          <w:ilvl w:val="0"/>
          <w:numId w:val="8"/>
        </w:numPr>
        <w:tabs>
          <w:tab w:val="right" w:pos="118"/>
          <w:tab w:val="right" w:pos="685"/>
        </w:tabs>
        <w:autoSpaceDE/>
        <w:autoSpaceDN/>
        <w:bidi/>
        <w:ind w:left="118" w:right="98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الحق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الاعتراض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على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المعالجة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وفقاً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للمادة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السابقة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</w:t>
      </w:r>
      <w:r w:rsidRPr="00F55D54">
        <w:rPr>
          <w:rFonts w:ascii="Arial" w:hAnsi="Arial" w:cs="Arial" w:hint="cs"/>
          <w:sz w:val="26"/>
          <w:szCs w:val="26"/>
          <w:rtl/>
          <w:lang w:bidi="ar"/>
        </w:rPr>
        <w:t>21</w:t>
      </w:r>
      <w:r w:rsidRPr="00F55D54">
        <w:rPr>
          <w:rFonts w:ascii="Arial" w:hAnsi="Arial" w:cs="Arial"/>
          <w:sz w:val="26"/>
          <w:szCs w:val="26"/>
          <w:rtl/>
          <w:lang w:bidi="ar"/>
        </w:rPr>
        <w:t xml:space="preserve"> من اللائحة 679/2016 / الاتحاد الأوروبي؛</w:t>
      </w:r>
    </w:p>
    <w:p w:rsidR="00F55D54" w:rsidRPr="00F55D54" w:rsidRDefault="00F55D54" w:rsidP="00F55D54">
      <w:pPr>
        <w:widowControl/>
        <w:numPr>
          <w:ilvl w:val="0"/>
          <w:numId w:val="8"/>
        </w:numPr>
        <w:tabs>
          <w:tab w:val="right" w:pos="118"/>
          <w:tab w:val="right" w:pos="685"/>
        </w:tabs>
        <w:autoSpaceDE/>
        <w:autoSpaceDN/>
        <w:bidi/>
        <w:ind w:left="118" w:right="98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الحق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طلب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مراقب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البيانات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فقط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الحالات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المنصوص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عليها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المادة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20 </w:t>
      </w:r>
      <w:r w:rsidRPr="00F55D54">
        <w:rPr>
          <w:rFonts w:ascii="Arial" w:hAnsi="Arial" w:cs="Arial"/>
          <w:sz w:val="26"/>
          <w:szCs w:val="26"/>
          <w:rtl/>
          <w:lang w:bidi="ar"/>
        </w:rPr>
        <w:t>من اللائحة 679/2016 / الاتحاد الأوروبي</w:t>
      </w:r>
      <w:r w:rsidRPr="00F55D54">
        <w:rPr>
          <w:rFonts w:ascii="Arial" w:hAnsi="Arial" w:cs="Arial"/>
          <w:sz w:val="26"/>
          <w:szCs w:val="26"/>
          <w:rtl/>
        </w:rPr>
        <w:t xml:space="preserve">،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أن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يتم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نقل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البيانات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الشخصية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إ</w:t>
      </w:r>
      <w:r w:rsidRPr="00F55D54">
        <w:rPr>
          <w:rFonts w:ascii="Arial" w:hAnsi="Arial" w:cs="Arial" w:hint="cs"/>
          <w:sz w:val="26"/>
          <w:szCs w:val="26"/>
          <w:rtl/>
        </w:rPr>
        <w:t>لى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العاملين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 w:hint="cs"/>
          <w:sz w:val="26"/>
          <w:szCs w:val="26"/>
          <w:rtl/>
        </w:rPr>
        <w:t>الصحيين</w:t>
      </w:r>
      <w:proofErr w:type="spellEnd"/>
      <w:r w:rsidRPr="00F55D54"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في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شكل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sz w:val="26"/>
          <w:szCs w:val="26"/>
          <w:rtl/>
        </w:rPr>
        <w:t>مقروء</w:t>
      </w:r>
      <w:proofErr w:type="spellEnd"/>
      <w:r w:rsidRPr="00F55D54">
        <w:rPr>
          <w:rFonts w:ascii="Arial" w:hAnsi="Arial" w:cs="Arial"/>
          <w:sz w:val="26"/>
          <w:szCs w:val="26"/>
        </w:rPr>
        <w:t>.</w:t>
      </w:r>
    </w:p>
    <w:p w:rsidR="00F55D54" w:rsidRPr="00F55D54" w:rsidRDefault="00F55D54" w:rsidP="00F55D54">
      <w:pPr>
        <w:widowControl/>
        <w:numPr>
          <w:ilvl w:val="0"/>
          <w:numId w:val="5"/>
        </w:numPr>
        <w:tabs>
          <w:tab w:val="right" w:pos="118"/>
          <w:tab w:val="right" w:pos="401"/>
          <w:tab w:val="right" w:pos="685"/>
        </w:tabs>
        <w:autoSpaceDE/>
        <w:autoSpaceDN/>
        <w:bidi/>
        <w:ind w:left="118" w:right="98" w:firstLine="0"/>
        <w:rPr>
          <w:rFonts w:ascii="Arial" w:hAnsi="Arial" w:cs="Arial"/>
          <w:sz w:val="26"/>
          <w:szCs w:val="26"/>
        </w:rPr>
      </w:pPr>
      <w:r w:rsidRPr="00F55D54">
        <w:rPr>
          <w:rFonts w:ascii="Arial" w:hAnsi="Arial" w:cs="Arial"/>
          <w:b/>
          <w:bCs/>
          <w:sz w:val="26"/>
          <w:szCs w:val="26"/>
          <w:u w:val="single"/>
          <w:rtl/>
          <w:lang w:bidi="ar"/>
        </w:rPr>
        <w:t>الحق في تقديم شكوى</w:t>
      </w:r>
      <w:r w:rsidRPr="00F55D54">
        <w:rPr>
          <w:rFonts w:ascii="Arial" w:hAnsi="Arial" w:cs="Arial"/>
          <w:b/>
          <w:bCs/>
          <w:sz w:val="26"/>
          <w:szCs w:val="26"/>
          <w:rtl/>
        </w:rPr>
        <w:t>(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المادة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13 .</w:t>
      </w:r>
      <w:r w:rsidRPr="00F55D54">
        <w:rPr>
          <w:rFonts w:ascii="Arial" w:hAnsi="Arial" w:cs="Arial" w:hint="cs"/>
          <w:b/>
          <w:bCs/>
          <w:sz w:val="26"/>
          <w:szCs w:val="26"/>
          <w:rtl/>
        </w:rPr>
        <w:t>2</w:t>
      </w:r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. </w:t>
      </w:r>
      <w:r w:rsidRPr="00F55D54">
        <w:rPr>
          <w:rFonts w:ascii="Arial" w:hAnsi="Arial" w:cs="Arial" w:hint="cs"/>
          <w:b/>
          <w:bCs/>
          <w:sz w:val="26"/>
          <w:szCs w:val="26"/>
          <w:rtl/>
        </w:rPr>
        <w:t>د</w:t>
      </w:r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من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اللائحة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679/2016/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الإتحاد</w:t>
      </w:r>
      <w:proofErr w:type="spellEnd"/>
      <w:r w:rsidRPr="00F55D54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F55D54">
        <w:rPr>
          <w:rFonts w:ascii="Arial" w:hAnsi="Arial" w:cs="Arial"/>
          <w:b/>
          <w:bCs/>
          <w:sz w:val="26"/>
          <w:szCs w:val="26"/>
          <w:rtl/>
        </w:rPr>
        <w:t>الأوربي</w:t>
      </w:r>
      <w:proofErr w:type="spellEnd"/>
      <w:r w:rsidRPr="00F55D54">
        <w:rPr>
          <w:rFonts w:ascii="Arial" w:hAnsi="Arial" w:cs="Arial" w:hint="cs"/>
          <w:b/>
          <w:bCs/>
          <w:sz w:val="26"/>
          <w:szCs w:val="26"/>
          <w:rtl/>
        </w:rPr>
        <w:t>)</w:t>
      </w:r>
    </w:p>
    <w:p w:rsidR="00F55D54" w:rsidRPr="009C0E6F" w:rsidRDefault="00F55D54" w:rsidP="00F55D54">
      <w:pPr>
        <w:tabs>
          <w:tab w:val="right" w:pos="118"/>
          <w:tab w:val="right" w:pos="401"/>
          <w:tab w:val="right" w:pos="685"/>
        </w:tabs>
        <w:bidi/>
        <w:ind w:left="118" w:right="98"/>
        <w:rPr>
          <w:rFonts w:ascii="Arial" w:hAnsi="Arial" w:cs="Arial"/>
          <w:sz w:val="20"/>
          <w:rtl/>
        </w:rPr>
      </w:pPr>
      <w:proofErr w:type="spellStart"/>
      <w:r w:rsidRPr="00F55D54">
        <w:rPr>
          <w:rFonts w:ascii="Arial" w:hAnsi="Arial" w:cs="Arial"/>
          <w:sz w:val="26"/>
          <w:szCs w:val="26"/>
          <w:rtl/>
        </w:rPr>
        <w:t>يتم</w:t>
      </w:r>
      <w:proofErr w:type="spellEnd"/>
      <w:r w:rsidRPr="00F55D54">
        <w:rPr>
          <w:rFonts w:ascii="Arial" w:hAnsi="Arial" w:cs="Arial"/>
          <w:sz w:val="26"/>
          <w:szCs w:val="26"/>
          <w:rtl/>
        </w:rPr>
        <w:t xml:space="preserve"> </w:t>
      </w:r>
      <w:proofErr w:type="spellStart"/>
      <w:r w:rsidRPr="009C0E6F">
        <w:rPr>
          <w:rFonts w:ascii="Arial" w:hAnsi="Arial" w:cs="Arial"/>
          <w:sz w:val="20"/>
          <w:rtl/>
        </w:rPr>
        <w:t>إبلاغ</w:t>
      </w:r>
      <w:proofErr w:type="spellEnd"/>
      <w:r w:rsidRPr="009C0E6F">
        <w:rPr>
          <w:rFonts w:ascii="Arial" w:hAnsi="Arial" w:cs="Arial"/>
          <w:sz w:val="20"/>
          <w:rtl/>
        </w:rPr>
        <w:t xml:space="preserve"> </w:t>
      </w:r>
      <w:proofErr w:type="spellStart"/>
      <w:r w:rsidRPr="009C0E6F">
        <w:rPr>
          <w:rFonts w:ascii="Arial" w:hAnsi="Arial" w:cs="Arial"/>
          <w:sz w:val="20"/>
          <w:rtl/>
        </w:rPr>
        <w:t>الطرف</w:t>
      </w:r>
      <w:proofErr w:type="spellEnd"/>
      <w:r w:rsidRPr="009C0E6F">
        <w:rPr>
          <w:rFonts w:ascii="Arial" w:hAnsi="Arial" w:cs="Arial"/>
          <w:sz w:val="20"/>
          <w:rtl/>
        </w:rPr>
        <w:t xml:space="preserve"> </w:t>
      </w:r>
      <w:proofErr w:type="spellStart"/>
      <w:r w:rsidRPr="009C0E6F">
        <w:rPr>
          <w:rFonts w:ascii="Arial" w:hAnsi="Arial" w:cs="Arial"/>
          <w:sz w:val="20"/>
          <w:rtl/>
        </w:rPr>
        <w:t>المعني</w:t>
      </w:r>
      <w:proofErr w:type="spellEnd"/>
      <w:r w:rsidRPr="009C0E6F">
        <w:rPr>
          <w:rFonts w:ascii="Arial" w:hAnsi="Arial" w:cs="Arial"/>
          <w:sz w:val="20"/>
          <w:rtl/>
        </w:rPr>
        <w:t xml:space="preserve"> </w:t>
      </w:r>
      <w:proofErr w:type="spellStart"/>
      <w:r w:rsidRPr="009C0E6F">
        <w:rPr>
          <w:rFonts w:ascii="Arial" w:hAnsi="Arial" w:cs="Arial"/>
          <w:sz w:val="20"/>
          <w:rtl/>
        </w:rPr>
        <w:t>أنه</w:t>
      </w:r>
      <w:proofErr w:type="spellEnd"/>
      <w:r w:rsidRPr="009C0E6F">
        <w:rPr>
          <w:rFonts w:ascii="Arial" w:hAnsi="Arial" w:cs="Arial"/>
          <w:sz w:val="20"/>
          <w:rtl/>
        </w:rPr>
        <w:t xml:space="preserve"> </w:t>
      </w:r>
      <w:proofErr w:type="spellStart"/>
      <w:r w:rsidRPr="009C0E6F">
        <w:rPr>
          <w:rFonts w:ascii="Arial" w:hAnsi="Arial" w:cs="Arial"/>
          <w:sz w:val="20"/>
          <w:rtl/>
        </w:rPr>
        <w:t>يحق</w:t>
      </w:r>
      <w:proofErr w:type="spellEnd"/>
      <w:r w:rsidRPr="009C0E6F">
        <w:rPr>
          <w:rFonts w:ascii="Arial" w:hAnsi="Arial" w:cs="Arial"/>
          <w:sz w:val="20"/>
          <w:rtl/>
        </w:rPr>
        <w:t xml:space="preserve"> </w:t>
      </w:r>
      <w:proofErr w:type="spellStart"/>
      <w:r w:rsidRPr="009C0E6F">
        <w:rPr>
          <w:rFonts w:ascii="Arial" w:hAnsi="Arial" w:cs="Arial"/>
          <w:sz w:val="20"/>
          <w:rtl/>
        </w:rPr>
        <w:t>له</w:t>
      </w:r>
      <w:proofErr w:type="spellEnd"/>
      <w:r w:rsidRPr="009C0E6F">
        <w:rPr>
          <w:rFonts w:ascii="Arial" w:hAnsi="Arial" w:cs="Arial"/>
          <w:sz w:val="20"/>
          <w:rtl/>
        </w:rPr>
        <w:t xml:space="preserve"> </w:t>
      </w:r>
      <w:proofErr w:type="spellStart"/>
      <w:r w:rsidRPr="009C0E6F">
        <w:rPr>
          <w:rFonts w:ascii="Arial" w:hAnsi="Arial" w:cs="Arial"/>
          <w:sz w:val="20"/>
          <w:rtl/>
        </w:rPr>
        <w:t>تقديم</w:t>
      </w:r>
      <w:proofErr w:type="spellEnd"/>
      <w:r w:rsidRPr="009C0E6F">
        <w:rPr>
          <w:rFonts w:ascii="Arial" w:hAnsi="Arial" w:cs="Arial"/>
          <w:sz w:val="20"/>
          <w:rtl/>
        </w:rPr>
        <w:t xml:space="preserve"> </w:t>
      </w:r>
      <w:proofErr w:type="spellStart"/>
      <w:r w:rsidRPr="009C0E6F">
        <w:rPr>
          <w:rFonts w:ascii="Arial" w:hAnsi="Arial" w:cs="Arial"/>
          <w:sz w:val="20"/>
          <w:rtl/>
        </w:rPr>
        <w:t>شكوى</w:t>
      </w:r>
      <w:proofErr w:type="spellEnd"/>
      <w:r w:rsidRPr="009C0E6F">
        <w:rPr>
          <w:rFonts w:ascii="Arial" w:hAnsi="Arial" w:cs="Arial"/>
          <w:sz w:val="20"/>
          <w:rtl/>
        </w:rPr>
        <w:t xml:space="preserve"> </w:t>
      </w:r>
      <w:proofErr w:type="spellStart"/>
      <w:r w:rsidRPr="009C0E6F">
        <w:rPr>
          <w:rFonts w:ascii="Arial" w:hAnsi="Arial" w:cs="Arial"/>
          <w:sz w:val="20"/>
          <w:rtl/>
        </w:rPr>
        <w:t>لدى</w:t>
      </w:r>
      <w:proofErr w:type="spellEnd"/>
      <w:r w:rsidRPr="009C0E6F">
        <w:rPr>
          <w:rFonts w:ascii="Arial" w:hAnsi="Arial" w:cs="Arial"/>
          <w:sz w:val="20"/>
          <w:rtl/>
        </w:rPr>
        <w:t xml:space="preserve"> </w:t>
      </w:r>
      <w:proofErr w:type="spellStart"/>
      <w:r w:rsidRPr="009C0E6F">
        <w:rPr>
          <w:rFonts w:ascii="Arial" w:hAnsi="Arial" w:cs="Arial"/>
          <w:sz w:val="20"/>
          <w:rtl/>
        </w:rPr>
        <w:t>سلطة</w:t>
      </w:r>
      <w:proofErr w:type="spellEnd"/>
      <w:r w:rsidRPr="009C0E6F">
        <w:rPr>
          <w:rFonts w:ascii="Arial" w:hAnsi="Arial" w:cs="Arial"/>
          <w:sz w:val="20"/>
          <w:rtl/>
        </w:rPr>
        <w:t xml:space="preserve"> </w:t>
      </w:r>
      <w:proofErr w:type="spellStart"/>
      <w:r>
        <w:rPr>
          <w:rFonts w:ascii="Arial" w:hAnsi="Arial" w:cs="Arial" w:hint="cs"/>
          <w:sz w:val="20"/>
          <w:rtl/>
        </w:rPr>
        <w:t>المراقبة</w:t>
      </w:r>
      <w:proofErr w:type="spellEnd"/>
      <w:r w:rsidRPr="009C0E6F">
        <w:rPr>
          <w:rFonts w:ascii="Arial" w:hAnsi="Arial" w:cs="Arial"/>
          <w:sz w:val="20"/>
        </w:rPr>
        <w:t>.</w:t>
      </w:r>
    </w:p>
    <w:p w:rsidR="00B74E7A" w:rsidRPr="000F6D2A" w:rsidRDefault="00B66172" w:rsidP="00853CB3">
      <w:pPr>
        <w:pStyle w:val="Corpotesto"/>
        <w:rPr>
          <w:rFonts w:ascii="Verdana" w:hAnsi="Verdana"/>
          <w:b w:val="0"/>
          <w:sz w:val="21"/>
          <w:szCs w:val="21"/>
        </w:rPr>
      </w:pPr>
      <w:r w:rsidRPr="00853CB3">
        <w:rPr>
          <w:rFonts w:ascii="Verdana" w:hAnsi="Verdana"/>
          <w:noProof/>
          <w:sz w:val="21"/>
          <w:szCs w:val="21"/>
          <w:lang w:bidi="ar-SA"/>
        </w:rPr>
        <mc:AlternateContent>
          <mc:Choice Requires="wpg">
            <w:drawing>
              <wp:anchor distT="0" distB="0" distL="114300" distR="114300" simplePos="0" relativeHeight="503312192" behindDoc="1" locked="0" layoutInCell="1" allowOverlap="1" wp14:anchorId="5A8768E6" wp14:editId="17D0199F">
                <wp:simplePos x="0" y="0"/>
                <wp:positionH relativeFrom="page">
                  <wp:posOffset>503555</wp:posOffset>
                </wp:positionH>
                <wp:positionV relativeFrom="page">
                  <wp:posOffset>484505</wp:posOffset>
                </wp:positionV>
                <wp:extent cx="9684385" cy="14149705"/>
                <wp:effectExtent l="0" t="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4385" cy="14149705"/>
                          <a:chOff x="793" y="763"/>
                          <a:chExt cx="15251" cy="22283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3" y="763"/>
                            <a:ext cx="15251" cy="22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0" y="21123"/>
                            <a:ext cx="3040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.65pt;margin-top:38.15pt;width:762.55pt;height:1114.15pt;z-index:-4288;mso-position-horizontal-relative:page;mso-position-vertical-relative:page" coordorigin="793,763" coordsize="15251,22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">
                <v:rect id="Rectangle 4" o:spid="_x0000_s1027" style="position:absolute;left:793;top:763;width:15251;height:2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2370;top:21123;width:3040;height:1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IZzFAAAA2gAAAA8AAABkcnMvZG93bnJldi54bWxEj0uLwkAQhO+C/2FoYS+iE3fxQXSUZWVh&#10;QQ++DnprM20SzPTEzKzGf+8Igseiqr6iJrPaFOJKlcstK+h1IxDEidU5pwp229/OCITzyBoLy6Tg&#10;Tg5m02ZjgrG2N17TdeNTESDsYlSQeV/GUrokI4Oua0vi4J1sZdAHWaVSV3gLcFPIzygaSIM5h4UM&#10;S/rJKDlv/o2CLS96y3t7vurvh9YcotXwss+PSn206u8xCE+1f4df7T+t4AueV8IN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ZCGcxQAAANoAAAAPAAAAAAAAAAAAAAAA&#10;AJ8CAABkcnMvZG93bnJldi54bWxQSwUGAAAAAAQABAD3AAAAkQM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004F16">
        <w:rPr>
          <w:rFonts w:ascii="Verdana" w:hAnsi="Verdana"/>
          <w:noProof/>
          <w:sz w:val="21"/>
          <w:szCs w:val="21"/>
          <w:lang w:bidi="ar-SA"/>
        </w:rPr>
        <w:t xml:space="preserve"> </w:t>
      </w:r>
    </w:p>
    <w:p w:rsidR="00B74E7A" w:rsidRDefault="000E3A89">
      <w:pPr>
        <w:pStyle w:val="Corpotesto"/>
        <w:spacing w:before="92"/>
        <w:ind w:left="170"/>
      </w:pPr>
      <w:hyperlink r:id="rId9">
        <w:r w:rsidR="000F6D2A">
          <w:rPr>
            <w:color w:val="FFFFFF"/>
          </w:rPr>
          <w:t>www.asst-monza.it</w:t>
        </w:r>
      </w:hyperlink>
    </w:p>
    <w:sectPr w:rsidR="00B74E7A" w:rsidSect="007C14C2">
      <w:type w:val="continuous"/>
      <w:pgSz w:w="16840" w:h="2382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E20"/>
    <w:multiLevelType w:val="hybridMultilevel"/>
    <w:tmpl w:val="D500DD84"/>
    <w:lvl w:ilvl="0" w:tplc="46441F7A">
      <w:start w:val="1"/>
      <w:numFmt w:val="bullet"/>
      <w:lvlText w:val=""/>
      <w:lvlJc w:val="right"/>
      <w:pPr>
        <w:ind w:left="2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</w:abstractNum>
  <w:abstractNum w:abstractNumId="1">
    <w:nsid w:val="288821C2"/>
    <w:multiLevelType w:val="hybridMultilevel"/>
    <w:tmpl w:val="765C377E"/>
    <w:lvl w:ilvl="0" w:tplc="46441F7A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A746DD2"/>
    <w:multiLevelType w:val="hybridMultilevel"/>
    <w:tmpl w:val="D6DC6DEA"/>
    <w:lvl w:ilvl="0" w:tplc="4ACE2244">
      <w:numFmt w:val="bullet"/>
      <w:lvlText w:val="-"/>
      <w:lvlJc w:val="left"/>
      <w:pPr>
        <w:ind w:left="164" w:hanging="274"/>
      </w:pPr>
      <w:rPr>
        <w:rFonts w:ascii="Verdana" w:eastAsia="Verdana" w:hAnsi="Verdana" w:cs="Verdana" w:hint="default"/>
        <w:w w:val="102"/>
        <w:sz w:val="21"/>
        <w:szCs w:val="21"/>
        <w:lang w:val="it-IT" w:eastAsia="it-IT" w:bidi="it-IT"/>
      </w:rPr>
    </w:lvl>
    <w:lvl w:ilvl="1" w:tplc="0B3A0834">
      <w:numFmt w:val="bullet"/>
      <w:lvlText w:val="•"/>
      <w:lvlJc w:val="left"/>
      <w:pPr>
        <w:ind w:left="1665" w:hanging="274"/>
      </w:pPr>
      <w:rPr>
        <w:rFonts w:hint="default"/>
        <w:lang w:val="it-IT" w:eastAsia="it-IT" w:bidi="it-IT"/>
      </w:rPr>
    </w:lvl>
    <w:lvl w:ilvl="2" w:tplc="36EC8252">
      <w:numFmt w:val="bullet"/>
      <w:lvlText w:val="•"/>
      <w:lvlJc w:val="left"/>
      <w:pPr>
        <w:ind w:left="3170" w:hanging="274"/>
      </w:pPr>
      <w:rPr>
        <w:rFonts w:hint="default"/>
        <w:lang w:val="it-IT" w:eastAsia="it-IT" w:bidi="it-IT"/>
      </w:rPr>
    </w:lvl>
    <w:lvl w:ilvl="3" w:tplc="F3581F80">
      <w:numFmt w:val="bullet"/>
      <w:lvlText w:val="•"/>
      <w:lvlJc w:val="left"/>
      <w:pPr>
        <w:ind w:left="4675" w:hanging="274"/>
      </w:pPr>
      <w:rPr>
        <w:rFonts w:hint="default"/>
        <w:lang w:val="it-IT" w:eastAsia="it-IT" w:bidi="it-IT"/>
      </w:rPr>
    </w:lvl>
    <w:lvl w:ilvl="4" w:tplc="D34215B0">
      <w:numFmt w:val="bullet"/>
      <w:lvlText w:val="•"/>
      <w:lvlJc w:val="left"/>
      <w:pPr>
        <w:ind w:left="6180" w:hanging="274"/>
      </w:pPr>
      <w:rPr>
        <w:rFonts w:hint="default"/>
        <w:lang w:val="it-IT" w:eastAsia="it-IT" w:bidi="it-IT"/>
      </w:rPr>
    </w:lvl>
    <w:lvl w:ilvl="5" w:tplc="7810937C">
      <w:numFmt w:val="bullet"/>
      <w:lvlText w:val="•"/>
      <w:lvlJc w:val="left"/>
      <w:pPr>
        <w:ind w:left="7685" w:hanging="274"/>
      </w:pPr>
      <w:rPr>
        <w:rFonts w:hint="default"/>
        <w:lang w:val="it-IT" w:eastAsia="it-IT" w:bidi="it-IT"/>
      </w:rPr>
    </w:lvl>
    <w:lvl w:ilvl="6" w:tplc="6BFC059C">
      <w:numFmt w:val="bullet"/>
      <w:lvlText w:val="•"/>
      <w:lvlJc w:val="left"/>
      <w:pPr>
        <w:ind w:left="9190" w:hanging="274"/>
      </w:pPr>
      <w:rPr>
        <w:rFonts w:hint="default"/>
        <w:lang w:val="it-IT" w:eastAsia="it-IT" w:bidi="it-IT"/>
      </w:rPr>
    </w:lvl>
    <w:lvl w:ilvl="7" w:tplc="9296EE1E">
      <w:numFmt w:val="bullet"/>
      <w:lvlText w:val="•"/>
      <w:lvlJc w:val="left"/>
      <w:pPr>
        <w:ind w:left="10695" w:hanging="274"/>
      </w:pPr>
      <w:rPr>
        <w:rFonts w:hint="default"/>
        <w:lang w:val="it-IT" w:eastAsia="it-IT" w:bidi="it-IT"/>
      </w:rPr>
    </w:lvl>
    <w:lvl w:ilvl="8" w:tplc="8AD8284E">
      <w:numFmt w:val="bullet"/>
      <w:lvlText w:val="•"/>
      <w:lvlJc w:val="left"/>
      <w:pPr>
        <w:ind w:left="12200" w:hanging="274"/>
      </w:pPr>
      <w:rPr>
        <w:rFonts w:hint="default"/>
        <w:lang w:val="it-IT" w:eastAsia="it-IT" w:bidi="it-IT"/>
      </w:rPr>
    </w:lvl>
  </w:abstractNum>
  <w:abstractNum w:abstractNumId="3">
    <w:nsid w:val="2C2E1684"/>
    <w:multiLevelType w:val="hybridMultilevel"/>
    <w:tmpl w:val="DB70FCEE"/>
    <w:lvl w:ilvl="0" w:tplc="46441F7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10DA3"/>
    <w:multiLevelType w:val="hybridMultilevel"/>
    <w:tmpl w:val="27B80C36"/>
    <w:lvl w:ilvl="0" w:tplc="0D98EE4A">
      <w:start w:val="1"/>
      <w:numFmt w:val="decimal"/>
      <w:lvlText w:val="%1."/>
      <w:lvlJc w:val="left"/>
      <w:pPr>
        <w:ind w:left="53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66343778"/>
    <w:multiLevelType w:val="hybridMultilevel"/>
    <w:tmpl w:val="4734FDC4"/>
    <w:lvl w:ilvl="0" w:tplc="E54C5900">
      <w:numFmt w:val="bullet"/>
      <w:lvlText w:val="-"/>
      <w:lvlJc w:val="left"/>
      <w:pPr>
        <w:ind w:left="164" w:hanging="175"/>
      </w:pPr>
      <w:rPr>
        <w:rFonts w:ascii="Verdana" w:eastAsia="Verdana" w:hAnsi="Verdana" w:cs="Verdana" w:hint="default"/>
        <w:w w:val="102"/>
        <w:sz w:val="21"/>
        <w:szCs w:val="21"/>
        <w:lang w:val="it-IT" w:eastAsia="it-IT" w:bidi="it-IT"/>
      </w:rPr>
    </w:lvl>
    <w:lvl w:ilvl="1" w:tplc="BA5AB7AC">
      <w:numFmt w:val="bullet"/>
      <w:lvlText w:val="•"/>
      <w:lvlJc w:val="left"/>
      <w:pPr>
        <w:ind w:left="1665" w:hanging="175"/>
      </w:pPr>
      <w:rPr>
        <w:rFonts w:hint="default"/>
        <w:lang w:val="it-IT" w:eastAsia="it-IT" w:bidi="it-IT"/>
      </w:rPr>
    </w:lvl>
    <w:lvl w:ilvl="2" w:tplc="D4542642">
      <w:numFmt w:val="bullet"/>
      <w:lvlText w:val="•"/>
      <w:lvlJc w:val="left"/>
      <w:pPr>
        <w:ind w:left="3170" w:hanging="175"/>
      </w:pPr>
      <w:rPr>
        <w:rFonts w:hint="default"/>
        <w:lang w:val="it-IT" w:eastAsia="it-IT" w:bidi="it-IT"/>
      </w:rPr>
    </w:lvl>
    <w:lvl w:ilvl="3" w:tplc="3FFC0E7E">
      <w:numFmt w:val="bullet"/>
      <w:lvlText w:val="•"/>
      <w:lvlJc w:val="left"/>
      <w:pPr>
        <w:ind w:left="4675" w:hanging="175"/>
      </w:pPr>
      <w:rPr>
        <w:rFonts w:hint="default"/>
        <w:lang w:val="it-IT" w:eastAsia="it-IT" w:bidi="it-IT"/>
      </w:rPr>
    </w:lvl>
    <w:lvl w:ilvl="4" w:tplc="34F4E29E">
      <w:numFmt w:val="bullet"/>
      <w:lvlText w:val="•"/>
      <w:lvlJc w:val="left"/>
      <w:pPr>
        <w:ind w:left="6180" w:hanging="175"/>
      </w:pPr>
      <w:rPr>
        <w:rFonts w:hint="default"/>
        <w:lang w:val="it-IT" w:eastAsia="it-IT" w:bidi="it-IT"/>
      </w:rPr>
    </w:lvl>
    <w:lvl w:ilvl="5" w:tplc="8BBC2BCA">
      <w:numFmt w:val="bullet"/>
      <w:lvlText w:val="•"/>
      <w:lvlJc w:val="left"/>
      <w:pPr>
        <w:ind w:left="7685" w:hanging="175"/>
      </w:pPr>
      <w:rPr>
        <w:rFonts w:hint="default"/>
        <w:lang w:val="it-IT" w:eastAsia="it-IT" w:bidi="it-IT"/>
      </w:rPr>
    </w:lvl>
    <w:lvl w:ilvl="6" w:tplc="3E7687D2">
      <w:numFmt w:val="bullet"/>
      <w:lvlText w:val="•"/>
      <w:lvlJc w:val="left"/>
      <w:pPr>
        <w:ind w:left="9190" w:hanging="175"/>
      </w:pPr>
      <w:rPr>
        <w:rFonts w:hint="default"/>
        <w:lang w:val="it-IT" w:eastAsia="it-IT" w:bidi="it-IT"/>
      </w:rPr>
    </w:lvl>
    <w:lvl w:ilvl="7" w:tplc="FCEC7F30">
      <w:numFmt w:val="bullet"/>
      <w:lvlText w:val="•"/>
      <w:lvlJc w:val="left"/>
      <w:pPr>
        <w:ind w:left="10695" w:hanging="175"/>
      </w:pPr>
      <w:rPr>
        <w:rFonts w:hint="default"/>
        <w:lang w:val="it-IT" w:eastAsia="it-IT" w:bidi="it-IT"/>
      </w:rPr>
    </w:lvl>
    <w:lvl w:ilvl="8" w:tplc="CAEC609E">
      <w:numFmt w:val="bullet"/>
      <w:lvlText w:val="•"/>
      <w:lvlJc w:val="left"/>
      <w:pPr>
        <w:ind w:left="12200" w:hanging="175"/>
      </w:pPr>
      <w:rPr>
        <w:rFonts w:hint="default"/>
        <w:lang w:val="it-IT" w:eastAsia="it-IT" w:bidi="it-IT"/>
      </w:rPr>
    </w:lvl>
  </w:abstractNum>
  <w:abstractNum w:abstractNumId="6">
    <w:nsid w:val="6A1C6FF4"/>
    <w:multiLevelType w:val="hybridMultilevel"/>
    <w:tmpl w:val="5B6EF866"/>
    <w:lvl w:ilvl="0" w:tplc="507C22BE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B62A5"/>
    <w:multiLevelType w:val="hybridMultilevel"/>
    <w:tmpl w:val="5E7E98F2"/>
    <w:lvl w:ilvl="0" w:tplc="E5323E30">
      <w:numFmt w:val="bullet"/>
      <w:lvlText w:val="-"/>
      <w:lvlJc w:val="left"/>
      <w:pPr>
        <w:ind w:left="164" w:hanging="226"/>
      </w:pPr>
      <w:rPr>
        <w:rFonts w:ascii="Verdana" w:eastAsia="Verdana" w:hAnsi="Verdana" w:cs="Verdana" w:hint="default"/>
        <w:w w:val="102"/>
        <w:sz w:val="21"/>
        <w:szCs w:val="21"/>
        <w:lang w:val="it-IT" w:eastAsia="it-IT" w:bidi="it-IT"/>
      </w:rPr>
    </w:lvl>
    <w:lvl w:ilvl="1" w:tplc="09B6C700">
      <w:numFmt w:val="bullet"/>
      <w:lvlText w:val="•"/>
      <w:lvlJc w:val="left"/>
      <w:pPr>
        <w:ind w:left="1665" w:hanging="226"/>
      </w:pPr>
      <w:rPr>
        <w:rFonts w:hint="default"/>
        <w:lang w:val="it-IT" w:eastAsia="it-IT" w:bidi="it-IT"/>
      </w:rPr>
    </w:lvl>
    <w:lvl w:ilvl="2" w:tplc="D128A414">
      <w:numFmt w:val="bullet"/>
      <w:lvlText w:val="•"/>
      <w:lvlJc w:val="left"/>
      <w:pPr>
        <w:ind w:left="3170" w:hanging="226"/>
      </w:pPr>
      <w:rPr>
        <w:rFonts w:hint="default"/>
        <w:lang w:val="it-IT" w:eastAsia="it-IT" w:bidi="it-IT"/>
      </w:rPr>
    </w:lvl>
    <w:lvl w:ilvl="3" w:tplc="FB9065F4">
      <w:numFmt w:val="bullet"/>
      <w:lvlText w:val="•"/>
      <w:lvlJc w:val="left"/>
      <w:pPr>
        <w:ind w:left="4675" w:hanging="226"/>
      </w:pPr>
      <w:rPr>
        <w:rFonts w:hint="default"/>
        <w:lang w:val="it-IT" w:eastAsia="it-IT" w:bidi="it-IT"/>
      </w:rPr>
    </w:lvl>
    <w:lvl w:ilvl="4" w:tplc="A9B4D696">
      <w:numFmt w:val="bullet"/>
      <w:lvlText w:val="•"/>
      <w:lvlJc w:val="left"/>
      <w:pPr>
        <w:ind w:left="6180" w:hanging="226"/>
      </w:pPr>
      <w:rPr>
        <w:rFonts w:hint="default"/>
        <w:lang w:val="it-IT" w:eastAsia="it-IT" w:bidi="it-IT"/>
      </w:rPr>
    </w:lvl>
    <w:lvl w:ilvl="5" w:tplc="B28E8A8A">
      <w:numFmt w:val="bullet"/>
      <w:lvlText w:val="•"/>
      <w:lvlJc w:val="left"/>
      <w:pPr>
        <w:ind w:left="7685" w:hanging="226"/>
      </w:pPr>
      <w:rPr>
        <w:rFonts w:hint="default"/>
        <w:lang w:val="it-IT" w:eastAsia="it-IT" w:bidi="it-IT"/>
      </w:rPr>
    </w:lvl>
    <w:lvl w:ilvl="6" w:tplc="62C24372">
      <w:numFmt w:val="bullet"/>
      <w:lvlText w:val="•"/>
      <w:lvlJc w:val="left"/>
      <w:pPr>
        <w:ind w:left="9190" w:hanging="226"/>
      </w:pPr>
      <w:rPr>
        <w:rFonts w:hint="default"/>
        <w:lang w:val="it-IT" w:eastAsia="it-IT" w:bidi="it-IT"/>
      </w:rPr>
    </w:lvl>
    <w:lvl w:ilvl="7" w:tplc="E36E7896">
      <w:numFmt w:val="bullet"/>
      <w:lvlText w:val="•"/>
      <w:lvlJc w:val="left"/>
      <w:pPr>
        <w:ind w:left="10695" w:hanging="226"/>
      </w:pPr>
      <w:rPr>
        <w:rFonts w:hint="default"/>
        <w:lang w:val="it-IT" w:eastAsia="it-IT" w:bidi="it-IT"/>
      </w:rPr>
    </w:lvl>
    <w:lvl w:ilvl="8" w:tplc="7AC08D68">
      <w:numFmt w:val="bullet"/>
      <w:lvlText w:val="•"/>
      <w:lvlJc w:val="left"/>
      <w:pPr>
        <w:ind w:left="12200" w:hanging="226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7A"/>
    <w:rsid w:val="00004F16"/>
    <w:rsid w:val="000E3A89"/>
    <w:rsid w:val="000F6D2A"/>
    <w:rsid w:val="00431C69"/>
    <w:rsid w:val="004F2496"/>
    <w:rsid w:val="006D779E"/>
    <w:rsid w:val="007064A4"/>
    <w:rsid w:val="007C14C2"/>
    <w:rsid w:val="00853CB3"/>
    <w:rsid w:val="00943D72"/>
    <w:rsid w:val="00B66172"/>
    <w:rsid w:val="00B74E7A"/>
    <w:rsid w:val="00F5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64"/>
      <w:jc w:val="both"/>
    </w:pPr>
  </w:style>
  <w:style w:type="paragraph" w:styleId="NormaleWeb">
    <w:name w:val="Normal (Web)"/>
    <w:basedOn w:val="Normale"/>
    <w:uiPriority w:val="99"/>
    <w:rsid w:val="00853C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Grigliatabella">
    <w:name w:val="Table Grid"/>
    <w:basedOn w:val="Tabellanormale"/>
    <w:uiPriority w:val="59"/>
    <w:rsid w:val="000F6D2A"/>
    <w:pPr>
      <w:widowControl/>
      <w:autoSpaceDE/>
      <w:autoSpaceDN/>
    </w:pPr>
    <w:rPr>
      <w:rFonts w:eastAsia="Times New Roman" w:cs="Calibri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Carpredefinitoparagrafo"/>
    <w:rsid w:val="000F6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64"/>
      <w:jc w:val="both"/>
    </w:pPr>
  </w:style>
  <w:style w:type="paragraph" w:styleId="NormaleWeb">
    <w:name w:val="Normal (Web)"/>
    <w:basedOn w:val="Normale"/>
    <w:uiPriority w:val="99"/>
    <w:rsid w:val="00853C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Grigliatabella">
    <w:name w:val="Table Grid"/>
    <w:basedOn w:val="Tabellanormale"/>
    <w:uiPriority w:val="59"/>
    <w:rsid w:val="000F6D2A"/>
    <w:pPr>
      <w:widowControl/>
      <w:autoSpaceDE/>
      <w:autoSpaceDN/>
    </w:pPr>
    <w:rPr>
      <w:rFonts w:eastAsia="Times New Roman" w:cs="Calibri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Carpredefinitoparagrafo"/>
    <w:rsid w:val="000F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sst-monz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9CC7-9AED-4EE2-8F8E-30D10346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di PowerPoint</vt:lpstr>
    </vt:vector>
  </TitlesOfParts>
  <Company>Azienda Socio Sanitaria Territoriale di Monza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di PowerPoint</dc:title>
  <dc:creator>Utente di Microsoft Office</dc:creator>
  <cp:lastModifiedBy>hdhsg</cp:lastModifiedBy>
  <cp:revision>4</cp:revision>
  <dcterms:created xsi:type="dcterms:W3CDTF">2018-07-23T12:53:00Z</dcterms:created>
  <dcterms:modified xsi:type="dcterms:W3CDTF">2019-09-14T06:55:00Z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2018-07-23T00:00:00Z</vt:filetime>
  </property>
</Properties>
</file>